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6"/>
      </w:tblGrid>
      <w:tr w:rsidR="00ED74DE" w:rsidRPr="00552B97" w14:paraId="1F23B098" w14:textId="77777777" w:rsidTr="00AB1CA5">
        <w:trPr>
          <w:trHeight w:val="1380"/>
        </w:trPr>
        <w:tc>
          <w:tcPr>
            <w:tcW w:w="9721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365F91" w:themeFill="accent1" w:themeFillShade="BF"/>
          </w:tcPr>
          <w:p w14:paraId="36547BE7" w14:textId="069D5411" w:rsidR="00ED74DE" w:rsidRPr="00305B32" w:rsidRDefault="00F84CBC">
            <w:pPr>
              <w:jc w:val="center"/>
              <w:rPr>
                <w:b/>
                <w:color w:val="DBE5F1" w:themeColor="accent1" w:themeTint="33"/>
                <w:sz w:val="48"/>
                <w:szCs w:val="48"/>
              </w:rPr>
            </w:pPr>
            <w:r>
              <w:rPr>
                <w:b/>
                <w:color w:val="DBE5F1" w:themeColor="accent1" w:themeTint="33"/>
                <w:sz w:val="48"/>
                <w:szCs w:val="48"/>
              </w:rPr>
              <w:t xml:space="preserve">NHP MDT </w:t>
            </w:r>
            <w:r w:rsidR="00ED74DE" w:rsidRPr="00305B32">
              <w:rPr>
                <w:b/>
                <w:color w:val="DBE5F1" w:themeColor="accent1" w:themeTint="33"/>
                <w:sz w:val="48"/>
                <w:szCs w:val="48"/>
              </w:rPr>
              <w:t>Referral Form</w:t>
            </w:r>
            <w:r w:rsidR="00907EBD">
              <w:rPr>
                <w:b/>
                <w:color w:val="DBE5F1" w:themeColor="accent1" w:themeTint="33"/>
                <w:sz w:val="48"/>
                <w:szCs w:val="48"/>
              </w:rPr>
              <w:t xml:space="preserve"> for Ca</w:t>
            </w:r>
            <w:r>
              <w:rPr>
                <w:b/>
                <w:color w:val="DBE5F1" w:themeColor="accent1" w:themeTint="33"/>
                <w:sz w:val="48"/>
                <w:szCs w:val="48"/>
              </w:rPr>
              <w:t>s</w:t>
            </w:r>
            <w:r w:rsidR="00907EBD">
              <w:rPr>
                <w:b/>
                <w:color w:val="DBE5F1" w:themeColor="accent1" w:themeTint="33"/>
                <w:sz w:val="48"/>
                <w:szCs w:val="48"/>
              </w:rPr>
              <w:t xml:space="preserve">gevy in </w:t>
            </w:r>
            <w:r w:rsidR="00C6208F">
              <w:rPr>
                <w:b/>
                <w:color w:val="DBE5F1" w:themeColor="accent1" w:themeTint="33"/>
                <w:sz w:val="48"/>
                <w:szCs w:val="48"/>
              </w:rPr>
              <w:t>T</w:t>
            </w:r>
            <w:r w:rsidR="00907EBD">
              <w:rPr>
                <w:b/>
                <w:color w:val="DBE5F1" w:themeColor="accent1" w:themeTint="33"/>
                <w:sz w:val="48"/>
                <w:szCs w:val="48"/>
              </w:rPr>
              <w:t>ransfusion</w:t>
            </w:r>
            <w:r w:rsidR="00C6208F">
              <w:rPr>
                <w:b/>
                <w:color w:val="DBE5F1" w:themeColor="accent1" w:themeTint="33"/>
                <w:sz w:val="48"/>
                <w:szCs w:val="48"/>
              </w:rPr>
              <w:t>-</w:t>
            </w:r>
            <w:r w:rsidR="00907EBD">
              <w:rPr>
                <w:b/>
                <w:color w:val="DBE5F1" w:themeColor="accent1" w:themeTint="33"/>
                <w:sz w:val="48"/>
                <w:szCs w:val="48"/>
              </w:rPr>
              <w:t xml:space="preserve">dependent </w:t>
            </w:r>
            <w:r w:rsidR="00C6208F">
              <w:rPr>
                <w:b/>
                <w:color w:val="DBE5F1" w:themeColor="accent1" w:themeTint="33"/>
                <w:sz w:val="48"/>
                <w:szCs w:val="48"/>
              </w:rPr>
              <w:t>B</w:t>
            </w:r>
            <w:r w:rsidR="00907EBD">
              <w:rPr>
                <w:b/>
                <w:color w:val="DBE5F1" w:themeColor="accent1" w:themeTint="33"/>
                <w:sz w:val="48"/>
                <w:szCs w:val="48"/>
              </w:rPr>
              <w:t xml:space="preserve">eta </w:t>
            </w:r>
            <w:r w:rsidR="00C6208F">
              <w:rPr>
                <w:b/>
                <w:color w:val="DBE5F1" w:themeColor="accent1" w:themeTint="33"/>
                <w:sz w:val="48"/>
                <w:szCs w:val="48"/>
              </w:rPr>
              <w:t>T</w:t>
            </w:r>
            <w:r w:rsidR="00907EBD">
              <w:rPr>
                <w:b/>
                <w:color w:val="DBE5F1" w:themeColor="accent1" w:themeTint="33"/>
                <w:sz w:val="48"/>
                <w:szCs w:val="48"/>
              </w:rPr>
              <w:t xml:space="preserve">halassaemia </w:t>
            </w:r>
          </w:p>
          <w:p w14:paraId="50CE8DD3" w14:textId="77777777" w:rsidR="00ED74DE" w:rsidRPr="00D131CF" w:rsidRDefault="00ED74DE" w:rsidP="00907EBD">
            <w:pPr>
              <w:jc w:val="center"/>
              <w:rPr>
                <w:b/>
                <w:color w:val="B8CCE4" w:themeColor="accent1" w:themeTint="66"/>
                <w:sz w:val="12"/>
                <w:szCs w:val="12"/>
              </w:rPr>
            </w:pPr>
          </w:p>
        </w:tc>
      </w:tr>
      <w:tr w:rsidR="00ED74DE" w:rsidRPr="00AB1CA5" w14:paraId="5FD060A0" w14:textId="77777777" w:rsidTr="00AB1CA5">
        <w:trPr>
          <w:trHeight w:val="453"/>
        </w:trPr>
        <w:tc>
          <w:tcPr>
            <w:tcW w:w="9721" w:type="dxa"/>
            <w:tcBorders>
              <w:top w:val="single" w:sz="12" w:space="0" w:color="1F497D" w:themeColor="text2"/>
              <w:left w:val="single" w:sz="4" w:space="0" w:color="FFFFFF" w:themeColor="background1"/>
              <w:bottom w:val="single" w:sz="12" w:space="0" w:color="1F497D" w:themeColor="text2"/>
              <w:right w:val="single" w:sz="4" w:space="0" w:color="FFFFFF" w:themeColor="background1"/>
            </w:tcBorders>
          </w:tcPr>
          <w:p w14:paraId="420E77C9" w14:textId="77777777" w:rsidR="00ED74DE" w:rsidRPr="00AB1CA5" w:rsidRDefault="00ED74DE" w:rsidP="00AB1CA5">
            <w:pPr>
              <w:rPr>
                <w:rFonts w:ascii="Arial" w:hAnsi="Arial" w:cs="Arial"/>
                <w:b/>
                <w:color w:val="1F497D" w:themeColor="text2"/>
              </w:rPr>
            </w:pPr>
          </w:p>
          <w:p w14:paraId="34022663" w14:textId="1129456C" w:rsidR="00AB1CA5" w:rsidRDefault="00AB1CA5" w:rsidP="00607000">
            <w:pPr>
              <w:jc w:val="center"/>
              <w:rPr>
                <w:rFonts w:ascii="Arial" w:hAnsi="Arial" w:cs="Arial"/>
                <w:b/>
                <w:color w:val="1F497D" w:themeColor="text2"/>
                <w:u w:val="single"/>
              </w:rPr>
            </w:pPr>
            <w:r w:rsidRPr="00AB1CA5">
              <w:rPr>
                <w:rFonts w:ascii="Arial" w:hAnsi="Arial" w:cs="Arial"/>
                <w:b/>
                <w:color w:val="1F497D" w:themeColor="text2"/>
              </w:rPr>
              <w:t xml:space="preserve">Please return completed form to </w:t>
            </w:r>
            <w:hyperlink r:id="rId7" w:history="1">
              <w:r w:rsidR="00CD336E" w:rsidRPr="007A4DAE">
                <w:rPr>
                  <w:rStyle w:val="Hyperlink"/>
                  <w:rFonts w:ascii="Arial" w:hAnsi="Arial" w:cs="Arial"/>
                  <w:b/>
                </w:rPr>
                <w:t>gstt.haemoglobinpanel@nhs.net</w:t>
              </w:r>
            </w:hyperlink>
          </w:p>
          <w:p w14:paraId="5DF5FF7E" w14:textId="77777777" w:rsidR="00CD336E" w:rsidRPr="00CD336E" w:rsidRDefault="00CD336E" w:rsidP="00CD336E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CD336E">
              <w:rPr>
                <w:rFonts w:ascii="Arial" w:hAnsi="Arial" w:cs="Arial"/>
                <w:b/>
                <w:color w:val="1F497D" w:themeColor="text2"/>
                <w:highlight w:val="yellow"/>
              </w:rPr>
              <w:t xml:space="preserve">If you </w:t>
            </w:r>
            <w:r>
              <w:rPr>
                <w:rFonts w:ascii="Arial" w:hAnsi="Arial" w:cs="Arial"/>
                <w:b/>
                <w:color w:val="1F497D" w:themeColor="text2"/>
                <w:highlight w:val="yellow"/>
              </w:rPr>
              <w:t>do not receive</w:t>
            </w:r>
            <w:r w:rsidRPr="00CD336E">
              <w:rPr>
                <w:rFonts w:ascii="Arial" w:hAnsi="Arial" w:cs="Arial"/>
                <w:b/>
                <w:color w:val="1F497D" w:themeColor="text2"/>
                <w:highlight w:val="yellow"/>
              </w:rPr>
              <w:t xml:space="preserve"> confirmation of your form being received within a week, please contact the NHP office via the above email address.</w:t>
            </w:r>
          </w:p>
          <w:p w14:paraId="1702C0CD" w14:textId="77777777" w:rsidR="00CE2239" w:rsidRDefault="00CE2239" w:rsidP="00CE2239">
            <w:pPr>
              <w:rPr>
                <w:rFonts w:ascii="Arial" w:hAnsi="Arial" w:cs="Arial"/>
                <w:b/>
                <w:color w:val="1F497D" w:themeColor="text2"/>
              </w:rPr>
            </w:pPr>
          </w:p>
          <w:p w14:paraId="277E842D" w14:textId="31C4A955" w:rsidR="00CE2239" w:rsidRPr="00CE2239" w:rsidRDefault="00CE2239" w:rsidP="00CE2239">
            <w:pPr>
              <w:rPr>
                <w:rFonts w:ascii="Arial" w:hAnsi="Arial" w:cs="Arial"/>
                <w:b/>
                <w:color w:val="1F497D" w:themeColor="text2"/>
              </w:rPr>
            </w:pPr>
            <w:hyperlink r:id="rId8" w:history="1">
              <w:r w:rsidRPr="00CE2239">
                <w:rPr>
                  <w:rStyle w:val="Hyperlink"/>
                  <w:rFonts w:ascii="Arial" w:hAnsi="Arial" w:cs="Arial"/>
                  <w:b/>
                </w:rPr>
                <w:t>Click here</w:t>
              </w:r>
            </w:hyperlink>
            <w:r w:rsidRPr="00CE2239">
              <w:rPr>
                <w:rFonts w:ascii="Arial" w:hAnsi="Arial" w:cs="Arial"/>
                <w:b/>
                <w:color w:val="1F497D" w:themeColor="text2"/>
              </w:rPr>
              <w:t xml:space="preserve"> for help filling the form.</w:t>
            </w:r>
          </w:p>
          <w:p w14:paraId="240B0F33" w14:textId="77777777" w:rsidR="00CE2239" w:rsidRDefault="00CE2239" w:rsidP="00CD336E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</w:p>
          <w:p w14:paraId="5A99F81D" w14:textId="7556D30C" w:rsidR="00AB1CA5" w:rsidRPr="00AB1CA5" w:rsidRDefault="00AB1CA5" w:rsidP="00AB1CA5">
            <w:pPr>
              <w:rPr>
                <w:rFonts w:ascii="Arial" w:hAnsi="Arial" w:cs="Arial"/>
                <w:b/>
                <w:color w:val="1F497D" w:themeColor="text2"/>
              </w:rPr>
            </w:pPr>
            <w:r w:rsidRPr="00AB1CA5">
              <w:rPr>
                <w:rFonts w:ascii="Arial" w:hAnsi="Arial" w:cs="Arial"/>
                <w:b/>
                <w:color w:val="FFFFFF" w:themeColor="background1"/>
                <w:shd w:val="clear" w:color="auto" w:fill="365F91" w:themeFill="accent1" w:themeFillShade="BF"/>
              </w:rPr>
              <w:t xml:space="preserve">REFERRER </w:t>
            </w:r>
            <w:r w:rsidR="007A115B">
              <w:rPr>
                <w:rFonts w:ascii="Arial" w:hAnsi="Arial" w:cs="Arial"/>
                <w:b/>
                <w:color w:val="FFFFFF" w:themeColor="background1"/>
                <w:shd w:val="clear" w:color="auto" w:fill="365F91" w:themeFill="accent1" w:themeFillShade="BF"/>
              </w:rPr>
              <w:t>DATA</w:t>
            </w:r>
          </w:p>
        </w:tc>
      </w:tr>
      <w:tr w:rsidR="006C508D" w:rsidRPr="00552B97" w14:paraId="214C945A" w14:textId="77777777" w:rsidTr="00AB1CA5">
        <w:trPr>
          <w:trHeight w:val="687"/>
        </w:trPr>
        <w:tc>
          <w:tcPr>
            <w:tcW w:w="9721" w:type="dxa"/>
            <w:tcBorders>
              <w:top w:val="single" w:sz="12" w:space="0" w:color="1F497D" w:themeColor="text2"/>
              <w:left w:val="single" w:sz="4" w:space="0" w:color="FFFFFF" w:themeColor="background1"/>
              <w:bottom w:val="single" w:sz="12" w:space="0" w:color="1F497D" w:themeColor="text2"/>
              <w:right w:val="single" w:sz="4" w:space="0" w:color="FFFFFF" w:themeColor="background1"/>
            </w:tcBorders>
          </w:tcPr>
          <w:tbl>
            <w:tblPr>
              <w:tblStyle w:val="TableGrid"/>
              <w:tblW w:w="9475" w:type="dxa"/>
              <w:tblLook w:val="04A0" w:firstRow="1" w:lastRow="0" w:firstColumn="1" w:lastColumn="0" w:noHBand="0" w:noVBand="1"/>
            </w:tblPr>
            <w:tblGrid>
              <w:gridCol w:w="1813"/>
              <w:gridCol w:w="2447"/>
              <w:gridCol w:w="1984"/>
              <w:gridCol w:w="3231"/>
            </w:tblGrid>
            <w:tr w:rsidR="00AC7CF1" w:rsidRPr="007654A5" w14:paraId="6729152B" w14:textId="77777777" w:rsidTr="00810D3D">
              <w:trPr>
                <w:trHeight w:val="539"/>
              </w:trPr>
              <w:tc>
                <w:tcPr>
                  <w:tcW w:w="1813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DBE5F1" w:themeFill="accent1" w:themeFillTint="33"/>
                </w:tcPr>
                <w:p w14:paraId="78E5B8BD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>Date of Referral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30798026"/>
                  <w:placeholder>
                    <w:docPart w:val="FC2C555A4FB24F9895C3B58E2625183C"/>
                  </w:placeholder>
                  <w:showingPlcHdr/>
                  <w:date w:fullDate="2026-07-06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47" w:type="dxa"/>
                      <w:tcBorders>
                        <w:top w:val="single" w:sz="12" w:space="0" w:color="auto"/>
                      </w:tcBorders>
                    </w:tcPr>
                    <w:p w14:paraId="1FED19A2" w14:textId="4745BDFB" w:rsidR="00AC7CF1" w:rsidRPr="007654A5" w:rsidRDefault="00CE2239" w:rsidP="00AC7CF1">
                      <w:pPr>
                        <w:tabs>
                          <w:tab w:val="right" w:pos="963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PlaceholderText"/>
                        </w:rPr>
                        <w:t>Select date via arrow</w:t>
                      </w:r>
                    </w:p>
                  </w:tc>
                </w:sdtContent>
              </w:sdt>
              <w:tc>
                <w:tcPr>
                  <w:tcW w:w="1984" w:type="dxa"/>
                  <w:tcBorders>
                    <w:top w:val="single" w:sz="12" w:space="0" w:color="auto"/>
                  </w:tcBorders>
                  <w:shd w:val="clear" w:color="auto" w:fill="DBE5F1" w:themeFill="accent1" w:themeFillTint="33"/>
                </w:tcPr>
                <w:p w14:paraId="65FD0FC6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>National MDT Date Aimed for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982348921"/>
                  <w:placeholder>
                    <w:docPart w:val="9908848230E5427BAF561A33E8558A95"/>
                  </w:placeholder>
                  <w:showingPlcHdr/>
                  <w:date w:fullDate="2026-07-06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31" w:type="dxa"/>
                      <w:tcBorders>
                        <w:top w:val="single" w:sz="12" w:space="0" w:color="auto"/>
                        <w:right w:val="single" w:sz="12" w:space="0" w:color="auto"/>
                      </w:tcBorders>
                    </w:tcPr>
                    <w:p w14:paraId="38531A6A" w14:textId="02391D54" w:rsidR="00AC7CF1" w:rsidRPr="007654A5" w:rsidRDefault="00CE2239" w:rsidP="00AC7CF1">
                      <w:pPr>
                        <w:tabs>
                          <w:tab w:val="right" w:pos="963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PlaceholderText"/>
                        </w:rPr>
                        <w:t>Select date via arrow</w:t>
                      </w:r>
                    </w:p>
                  </w:tc>
                </w:sdtContent>
              </w:sdt>
            </w:tr>
            <w:tr w:rsidR="00AC7CF1" w:rsidRPr="007654A5" w14:paraId="2FCB68D6" w14:textId="77777777" w:rsidTr="00810D3D">
              <w:trPr>
                <w:trHeight w:val="539"/>
              </w:trPr>
              <w:tc>
                <w:tcPr>
                  <w:tcW w:w="1813" w:type="dxa"/>
                  <w:tcBorders>
                    <w:left w:val="single" w:sz="12" w:space="0" w:color="auto"/>
                  </w:tcBorders>
                  <w:shd w:val="clear" w:color="auto" w:fill="DBE5F1" w:themeFill="accent1" w:themeFillTint="33"/>
                </w:tcPr>
                <w:p w14:paraId="2E1E0975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>Referring Clinician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1690746128"/>
                  <w:placeholder>
                    <w:docPart w:val="752052263A33467A99C1AE245EB82659"/>
                  </w:placeholder>
                  <w:showingPlcHdr/>
                </w:sdtPr>
                <w:sdtEndPr/>
                <w:sdtContent>
                  <w:tc>
                    <w:tcPr>
                      <w:tcW w:w="2447" w:type="dxa"/>
                    </w:tcPr>
                    <w:p w14:paraId="515DAA7D" w14:textId="77777777" w:rsidR="00AC7CF1" w:rsidRPr="007654A5" w:rsidRDefault="00AC7CF1" w:rsidP="00AC7CF1">
                      <w:pPr>
                        <w:tabs>
                          <w:tab w:val="right" w:pos="9638"/>
                        </w:tabs>
                        <w:rPr>
                          <w:rFonts w:ascii="Arial" w:hAnsi="Arial" w:cs="Arial"/>
                        </w:rPr>
                      </w:pPr>
                      <w:r w:rsidRPr="007654A5">
                        <w:rPr>
                          <w:rStyle w:val="PlaceholderText"/>
                          <w:rFonts w:ascii="Arial" w:hAnsi="Arial" w:cs="Arial"/>
                        </w:rPr>
                        <w:t>Click here to enter text.</w:t>
                      </w:r>
                    </w:p>
                  </w:tc>
                </w:sdtContent>
              </w:sdt>
              <w:tc>
                <w:tcPr>
                  <w:tcW w:w="1984" w:type="dxa"/>
                  <w:shd w:val="clear" w:color="auto" w:fill="DBE5F1" w:themeFill="accent1" w:themeFillTint="33"/>
                </w:tcPr>
                <w:p w14:paraId="11626736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>Clinician’s SHT/Trust</w:t>
                  </w:r>
                </w:p>
              </w:tc>
              <w:sdt>
                <w:sdtPr>
                  <w:rPr>
                    <w:rFonts w:ascii="Arial" w:hAnsi="Arial" w:cs="Arial"/>
                    <w:b/>
                  </w:rPr>
                  <w:id w:val="406426904"/>
                  <w:placeholder>
                    <w:docPart w:val="43B34EDDEA2C4B60B1272E4972520EFB"/>
                  </w:placeholder>
                  <w:showingPlcHdr/>
                </w:sdtPr>
                <w:sdtEndPr/>
                <w:sdtContent>
                  <w:tc>
                    <w:tcPr>
                      <w:tcW w:w="3231" w:type="dxa"/>
                      <w:tcBorders>
                        <w:right w:val="single" w:sz="12" w:space="0" w:color="auto"/>
                      </w:tcBorders>
                    </w:tcPr>
                    <w:p w14:paraId="071E4861" w14:textId="77777777" w:rsidR="00AC7CF1" w:rsidRPr="007654A5" w:rsidRDefault="00AC7CF1" w:rsidP="00AC7CF1">
                      <w:pPr>
                        <w:tabs>
                          <w:tab w:val="right" w:pos="9638"/>
                        </w:tabs>
                        <w:rPr>
                          <w:rFonts w:ascii="Arial" w:hAnsi="Arial" w:cs="Arial"/>
                        </w:rPr>
                      </w:pPr>
                      <w:r w:rsidRPr="007654A5">
                        <w:rPr>
                          <w:rStyle w:val="PlaceholderText"/>
                          <w:rFonts w:ascii="Arial" w:hAnsi="Arial" w:cs="Arial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AC7CF1" w:rsidRPr="007654A5" w14:paraId="780F6653" w14:textId="77777777" w:rsidTr="00810D3D">
              <w:trPr>
                <w:trHeight w:val="252"/>
              </w:trPr>
              <w:tc>
                <w:tcPr>
                  <w:tcW w:w="4260" w:type="dxa"/>
                  <w:gridSpan w:val="2"/>
                  <w:tcBorders>
                    <w:left w:val="single" w:sz="12" w:space="0" w:color="auto"/>
                  </w:tcBorders>
                  <w:shd w:val="clear" w:color="auto" w:fill="DBE5F1" w:themeFill="accent1" w:themeFillTint="33"/>
                </w:tcPr>
                <w:p w14:paraId="2981AB0B" w14:textId="2530BA22" w:rsidR="00AC7CF1" w:rsidRPr="007654A5" w:rsidRDefault="00AC7CF1" w:rsidP="006F4199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  <w:color w:val="4A442A" w:themeColor="background2" w:themeShade="40"/>
                    </w:rPr>
                  </w:pPr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Who </w:t>
                  </w:r>
                  <w:r w:rsidRPr="00810D3D">
                    <w:rPr>
                      <w:rFonts w:ascii="Arial" w:hAnsi="Arial" w:cs="Arial"/>
                      <w:b/>
                      <w:color w:val="4A442A" w:themeColor="background2" w:themeShade="40"/>
                      <w:shd w:val="clear" w:color="auto" w:fill="DBE5F1" w:themeFill="accent1" w:themeFillTint="33"/>
                    </w:rPr>
                    <w:t>will present  case at NHP</w:t>
                  </w:r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 MDT?</w:t>
                  </w:r>
                  <w:r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 </w:t>
                  </w:r>
                </w:p>
              </w:tc>
              <w:tc>
                <w:tcPr>
                  <w:tcW w:w="5215" w:type="dxa"/>
                  <w:gridSpan w:val="2"/>
                  <w:tcBorders>
                    <w:right w:val="single" w:sz="12" w:space="0" w:color="auto"/>
                  </w:tcBorders>
                </w:tcPr>
                <w:p w14:paraId="6E8B7B8B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  <w:color w:val="4A442A" w:themeColor="background2" w:themeShade="40"/>
                    </w:rPr>
                  </w:pPr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color w:val="4A442A" w:themeColor="background2" w:themeShade="40"/>
                      </w:rPr>
                      <w:id w:val="699513821"/>
                      <w:placeholder>
                        <w:docPart w:val="F28458AC45E348B6ABAA50318DB04FFE"/>
                      </w:placeholder>
                      <w:showingPlcHdr/>
                    </w:sdtPr>
                    <w:sdtEndPr/>
                    <w:sdtContent>
                      <w:r w:rsidRPr="007654A5">
                        <w:rPr>
                          <w:rStyle w:val="PlaceholderText"/>
                          <w:rFonts w:ascii="Arial" w:hAnsi="Arial" w:cs="Arial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AC7CF1" w:rsidRPr="007654A5" w14:paraId="144F98C8" w14:textId="77777777" w:rsidTr="00B80949">
              <w:trPr>
                <w:trHeight w:val="1111"/>
              </w:trPr>
              <w:tc>
                <w:tcPr>
                  <w:tcW w:w="4260" w:type="dxa"/>
                  <w:gridSpan w:val="2"/>
                  <w:tcBorders>
                    <w:left w:val="single" w:sz="12" w:space="0" w:color="auto"/>
                    <w:right w:val="nil"/>
                  </w:tcBorders>
                </w:tcPr>
                <w:p w14:paraId="01D56E79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</w:rPr>
                  </w:pPr>
                  <w:r w:rsidRPr="00810D3D">
                    <w:rPr>
                      <w:rFonts w:ascii="Arial" w:hAnsi="Arial" w:cs="Arial"/>
                      <w:b/>
                      <w:color w:val="4A442A" w:themeColor="background2" w:themeShade="40"/>
                      <w:shd w:val="clear" w:color="auto" w:fill="DBE5F1" w:themeFill="accent1" w:themeFillTint="33"/>
                    </w:rPr>
                    <w:t>Region</w:t>
                  </w:r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: </w:t>
                  </w:r>
                  <w:sdt>
                    <w:sdtPr>
                      <w:rPr>
                        <w:rFonts w:ascii="Arial" w:hAnsi="Arial" w:cs="Arial"/>
                        <w:b/>
                        <w:color w:val="4A442A" w:themeColor="background2" w:themeShade="40"/>
                      </w:rPr>
                      <w:alias w:val="Regions- HCC/SHT/LHT"/>
                      <w:tag w:val="Regions- HCC/SHT/LHT"/>
                      <w:id w:val="-188301781"/>
                      <w:placeholder>
                        <w:docPart w:val="1A2B7709160D404FBC71CBFB82D24588"/>
                      </w:placeholder>
                      <w:showingPlcHdr/>
                      <w:dropDownList>
                        <w:listItem w:value="Choose your region"/>
                        <w:listItem w:displayText="HCC-  North West" w:value="HCC-  North West"/>
                        <w:listItem w:displayText="HCC- North East and Yorkshire" w:value="HCC- North East and Yorkshire"/>
                        <w:listItem w:displayText="HCC- East Midlands" w:value="HCC- East Midlands"/>
                        <w:listItem w:displayText="HCC- West Midlands" w:value="HCC- West Midlands"/>
                        <w:listItem w:displayText="HCC- East London and Essex" w:value="HCC- East London and Essex"/>
                        <w:listItem w:displayText="HCC- South East London and South East" w:value="HCC- South East London and South East"/>
                        <w:listItem w:displayText="HCC- West London" w:value="HCC- West London"/>
                        <w:listItem w:displayText="HCC- North Central London and East Anglia" w:value="HCC- North Central London and East Anglia"/>
                        <w:listItem w:displayText="HCC- Wessex and Thames Valley" w:value="HCC- Wessex and Thames Valley"/>
                        <w:listItem w:displayText="HCC- South West" w:value="HCC- South West"/>
                        <w:listItem w:displayText="Thallassemia HCC- North" w:value="Thallassemia HCC- North"/>
                        <w:listItem w:displayText="Thallassemia HCC- Midlands" w:value="Thallassemia HCC- Midlands"/>
                        <w:listItem w:displayText="Thallassemia HCC- London and South East" w:value="Thallassemia HCC- London and South East"/>
                        <w:listItem w:displayText="Thallassemia HCC- London, South Central and South West" w:value="Thallassemia HCC- London, South Central and South West"/>
                      </w:dropDownList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Choose your region from list</w:t>
                      </w:r>
                    </w:sdtContent>
                  </w:sdt>
                </w:p>
                <w:p w14:paraId="73FBD638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</w:p>
                <w:p w14:paraId="1F562061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</w:rPr>
                  </w:pPr>
                  <w:r w:rsidRPr="00810D3D">
                    <w:rPr>
                      <w:rFonts w:ascii="Arial" w:hAnsi="Arial" w:cs="Arial"/>
                      <w:b/>
                      <w:shd w:val="clear" w:color="auto" w:fill="DBE5F1" w:themeFill="accent1" w:themeFillTint="33"/>
                    </w:rPr>
                    <w:t>Other (Region</w:t>
                  </w:r>
                  <w:r w:rsidRPr="007654A5">
                    <w:rPr>
                      <w:rFonts w:ascii="Arial" w:hAnsi="Arial" w:cs="Arial"/>
                      <w:b/>
                    </w:rPr>
                    <w:t xml:space="preserve">): </w:t>
                  </w:r>
                  <w:sdt>
                    <w:sdtPr>
                      <w:rPr>
                        <w:rFonts w:ascii="Arial" w:hAnsi="Arial" w:cs="Arial"/>
                      </w:rPr>
                      <w:id w:val="-2093158464"/>
                      <w:placeholder>
                        <w:docPart w:val="2D2B681E05E7403C8AE1670FBFA3FC03"/>
                      </w:placeholder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Pr="00BC644D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</w:p>
                <w:p w14:paraId="4624E15C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215" w:type="dxa"/>
                  <w:gridSpan w:val="2"/>
                  <w:tcBorders>
                    <w:left w:val="nil"/>
                    <w:right w:val="single" w:sz="12" w:space="0" w:color="auto"/>
                  </w:tcBorders>
                </w:tcPr>
                <w:p w14:paraId="0FE66223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>HCC</w:t>
                  </w:r>
                  <w:r w:rsidRPr="007654A5">
                    <w:rPr>
                      <w:rFonts w:ascii="Arial" w:hAnsi="Arial" w:cs="Arial"/>
                      <w:b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</w:rPr>
                      <w:id w:val="-9429857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654A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sdtContent>
                  </w:sdt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     SHT</w:t>
                  </w:r>
                  <w:r w:rsidRPr="007654A5">
                    <w:rPr>
                      <w:rFonts w:ascii="Arial" w:hAnsi="Arial" w:cs="Arial"/>
                      <w:b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</w:rPr>
                      <w:id w:val="15977462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sdtContent>
                  </w:sdt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        LHT</w:t>
                  </w:r>
                  <w:r w:rsidRPr="007654A5">
                    <w:rPr>
                      <w:rFonts w:ascii="Arial" w:hAnsi="Arial" w:cs="Arial"/>
                      <w:b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</w:rPr>
                      <w:id w:val="446738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654A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sdtContent>
                  </w:sdt>
                </w:p>
              </w:tc>
            </w:tr>
            <w:tr w:rsidR="00AC7CF1" w:rsidRPr="007654A5" w14:paraId="535EA2A6" w14:textId="77777777" w:rsidTr="00B80949">
              <w:trPr>
                <w:trHeight w:val="774"/>
              </w:trPr>
              <w:tc>
                <w:tcPr>
                  <w:tcW w:w="4260" w:type="dxa"/>
                  <w:gridSpan w:val="2"/>
                  <w:tcBorders>
                    <w:left w:val="single" w:sz="12" w:space="0" w:color="auto"/>
                  </w:tcBorders>
                </w:tcPr>
                <w:p w14:paraId="4CA4EFBF" w14:textId="6CB8B8E8" w:rsidR="00AC7CF1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  <w:r w:rsidRPr="00810D3D">
                    <w:rPr>
                      <w:rFonts w:ascii="Arial" w:hAnsi="Arial" w:cs="Arial"/>
                      <w:b/>
                      <w:shd w:val="clear" w:color="auto" w:fill="DBE5F1" w:themeFill="accent1" w:themeFillTint="33"/>
                    </w:rPr>
                    <w:t>Patient Hospital MRN</w:t>
                  </w:r>
                  <w:r>
                    <w:rPr>
                      <w:rFonts w:ascii="Arial" w:hAnsi="Arial" w:cs="Arial"/>
                      <w:b/>
                    </w:rPr>
                    <w:t xml:space="preserve">: </w:t>
                  </w:r>
                  <w:r w:rsidRPr="008D2014">
                    <w:rPr>
                      <w:rFonts w:ascii="Arial" w:hAnsi="Arial" w:cs="Arial"/>
                      <w:i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b/>
                      <w:i/>
                      <w:color w:val="FF0000"/>
                      <w:sz w:val="18"/>
                      <w:szCs w:val="18"/>
                      <w:u w:val="single"/>
                    </w:rPr>
                    <w:t>NOT</w:t>
                  </w:r>
                  <w:r w:rsidRPr="00827928">
                    <w:rPr>
                      <w:rFonts w:ascii="Arial" w:hAnsi="Arial" w:cs="Arial"/>
                      <w:b/>
                      <w:i/>
                      <w:color w:val="FF0000"/>
                      <w:sz w:val="18"/>
                      <w:szCs w:val="18"/>
                      <w:u w:val="single"/>
                    </w:rPr>
                    <w:t xml:space="preserve"> NHS number, Patient Names </w:t>
                  </w:r>
                  <w:r>
                    <w:rPr>
                      <w:rFonts w:ascii="Arial" w:hAnsi="Arial" w:cs="Arial"/>
                      <w:i/>
                      <w:color w:val="FF0000"/>
                      <w:sz w:val="18"/>
                      <w:szCs w:val="18"/>
                    </w:rPr>
                    <w:t xml:space="preserve">or other clear identifiers. </w:t>
                  </w:r>
                  <w:r w:rsidR="00FA7A3F">
                    <w:rPr>
                      <w:rFonts w:ascii="Arial" w:hAnsi="Arial" w:cs="Arial"/>
                      <w:i/>
                      <w:color w:val="FF0000"/>
                      <w:sz w:val="18"/>
                      <w:szCs w:val="18"/>
                    </w:rPr>
                    <w:t xml:space="preserve">Adding </w:t>
                  </w:r>
                  <w:r>
                    <w:rPr>
                      <w:rFonts w:ascii="Arial" w:hAnsi="Arial" w:cs="Arial"/>
                      <w:i/>
                      <w:color w:val="FF0000"/>
                      <w:sz w:val="18"/>
                      <w:szCs w:val="18"/>
                    </w:rPr>
                    <w:t>Initials</w:t>
                  </w:r>
                  <w:r w:rsidR="00FA7A3F">
                    <w:rPr>
                      <w:rFonts w:ascii="Arial" w:hAnsi="Arial" w:cs="Arial"/>
                      <w:i/>
                      <w:color w:val="FF0000"/>
                      <w:sz w:val="18"/>
                      <w:szCs w:val="18"/>
                    </w:rPr>
                    <w:t xml:space="preserve"> is accepted</w:t>
                  </w:r>
                  <w:r>
                    <w:rPr>
                      <w:rFonts w:ascii="Arial" w:hAnsi="Arial" w:cs="Arial"/>
                      <w:i/>
                      <w:color w:val="FF0000"/>
                      <w:sz w:val="18"/>
                      <w:szCs w:val="18"/>
                    </w:rPr>
                    <w:t>)</w:t>
                  </w:r>
                </w:p>
                <w:p w14:paraId="6E8E49FA" w14:textId="77777777" w:rsidR="00AC7CF1" w:rsidRPr="00770F4A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</w:rPr>
                  </w:pPr>
                  <w:r w:rsidRPr="007654A5">
                    <w:rPr>
                      <w:rFonts w:ascii="Arial" w:hAnsi="Arial" w:cs="Arial"/>
                      <w:b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</w:rPr>
                      <w:id w:val="413754030"/>
                      <w:placeholder>
                        <w:docPart w:val="390BD73D1C414F3282DFC4346C8709AA"/>
                      </w:placeholder>
                      <w:showingPlcHdr/>
                    </w:sdtPr>
                    <w:sdtEndPr/>
                    <w:sdtContent>
                      <w:r w:rsidRPr="00BC644D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5215" w:type="dxa"/>
                  <w:gridSpan w:val="2"/>
                  <w:tcBorders>
                    <w:right w:val="single" w:sz="12" w:space="0" w:color="auto"/>
                  </w:tcBorders>
                </w:tcPr>
                <w:p w14:paraId="63B8E29F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  <w:color w:val="365F91" w:themeColor="accent1" w:themeShade="BF"/>
                    </w:rPr>
                  </w:pPr>
                  <w:r w:rsidRPr="00810D3D">
                    <w:rPr>
                      <w:rFonts w:ascii="Arial" w:hAnsi="Arial" w:cs="Arial"/>
                      <w:b/>
                      <w:shd w:val="clear" w:color="auto" w:fill="DBE5F1" w:themeFill="accent1" w:themeFillTint="33"/>
                    </w:rPr>
                    <w:t>NHP Unique Identifier:</w:t>
                  </w:r>
                  <w:r w:rsidRPr="007654A5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7654A5">
                    <w:rPr>
                      <w:rFonts w:ascii="Arial" w:hAnsi="Arial" w:cs="Arial"/>
                      <w:b/>
                      <w:color w:val="244061" w:themeColor="accent1" w:themeShade="8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color w:val="244061" w:themeColor="accent1" w:themeShade="80"/>
                      </w:rPr>
                      <w:id w:val="-8990388"/>
                      <w:placeholder>
                        <w:docPart w:val="57E6D995D5C74B0F8F1ED2EEBE1A6F52"/>
                      </w:placeholder>
                      <w:showingPlcHdr/>
                    </w:sdtPr>
                    <w:sdtEndPr>
                      <w:rPr>
                        <w:color w:val="auto"/>
                      </w:rPr>
                    </w:sdtEndPr>
                    <w:sdtContent>
                      <w:r w:rsidRPr="007654A5">
                        <w:rPr>
                          <w:rStyle w:val="PlaceholderText"/>
                          <w:rFonts w:ascii="Arial" w:hAnsi="Arial" w:cs="Arial"/>
                          <w:color w:val="365F91" w:themeColor="accent1" w:themeShade="BF"/>
                        </w:rPr>
                        <w:t>Click here to enter text.</w:t>
                      </w:r>
                    </w:sdtContent>
                  </w:sdt>
                </w:p>
                <w:p w14:paraId="46DACFB1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  <w:r w:rsidRPr="007654A5">
                    <w:rPr>
                      <w:rFonts w:ascii="Arial" w:hAnsi="Arial" w:cs="Arial"/>
                      <w:b/>
                    </w:rPr>
                    <w:t>(</w:t>
                  </w:r>
                  <w:r w:rsidRPr="007654A5">
                    <w:rPr>
                      <w:rFonts w:ascii="Arial" w:hAnsi="Arial" w:cs="Arial"/>
                      <w:i/>
                      <w:sz w:val="18"/>
                      <w:szCs w:val="18"/>
                    </w:rPr>
                    <w:t>for NHP admin only</w:t>
                  </w:r>
                  <w:r w:rsidRPr="007654A5">
                    <w:rPr>
                      <w:rFonts w:ascii="Arial" w:hAnsi="Arial" w:cs="Arial"/>
                      <w:b/>
                    </w:rPr>
                    <w:t>)</w:t>
                  </w:r>
                </w:p>
              </w:tc>
            </w:tr>
            <w:tr w:rsidR="00083625" w:rsidRPr="007654A5" w14:paraId="496A981B" w14:textId="77777777" w:rsidTr="00083625">
              <w:trPr>
                <w:trHeight w:val="75"/>
              </w:trPr>
              <w:tc>
                <w:tcPr>
                  <w:tcW w:w="4260" w:type="dxa"/>
                  <w:gridSpan w:val="2"/>
                  <w:tcBorders>
                    <w:left w:val="single" w:sz="12" w:space="0" w:color="auto"/>
                  </w:tcBorders>
                </w:tcPr>
                <w:p w14:paraId="19EE546E" w14:textId="40CD2BF4" w:rsidR="00083625" w:rsidRPr="00231190" w:rsidRDefault="006F4199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  <w:shd w:val="clear" w:color="auto" w:fill="DBE5F1" w:themeFill="accent1" w:themeFillTint="33"/>
                    </w:rPr>
                  </w:pPr>
                  <w:r w:rsidRPr="00231190">
                    <w:rPr>
                      <w:rFonts w:ascii="Arial" w:hAnsi="Arial" w:cs="Arial"/>
                      <w:b/>
                      <w:shd w:val="clear" w:color="auto" w:fill="DBE5F1" w:themeFill="accent1" w:themeFillTint="33"/>
                    </w:rPr>
                    <w:t xml:space="preserve">Gene </w:t>
                  </w:r>
                  <w:r w:rsidR="005D1D40" w:rsidRPr="00231190">
                    <w:rPr>
                      <w:rFonts w:ascii="Arial" w:hAnsi="Arial" w:cs="Arial"/>
                      <w:b/>
                      <w:shd w:val="clear" w:color="auto" w:fill="DBE5F1" w:themeFill="accent1" w:themeFillTint="33"/>
                    </w:rPr>
                    <w:t>T</w:t>
                  </w:r>
                  <w:r w:rsidRPr="00231190">
                    <w:rPr>
                      <w:rFonts w:ascii="Arial" w:hAnsi="Arial" w:cs="Arial"/>
                      <w:b/>
                      <w:shd w:val="clear" w:color="auto" w:fill="DBE5F1" w:themeFill="accent1" w:themeFillTint="33"/>
                    </w:rPr>
                    <w:t>herapy</w:t>
                  </w:r>
                  <w:r w:rsidR="00083625" w:rsidRPr="00231190">
                    <w:rPr>
                      <w:rFonts w:ascii="Arial" w:hAnsi="Arial" w:cs="Arial"/>
                      <w:b/>
                      <w:shd w:val="clear" w:color="auto" w:fill="DBE5F1" w:themeFill="accent1" w:themeFillTint="33"/>
                    </w:rPr>
                    <w:t xml:space="preserve"> </w:t>
                  </w:r>
                  <w:r w:rsidR="005D1D40" w:rsidRPr="00231190">
                    <w:rPr>
                      <w:rFonts w:ascii="Arial" w:hAnsi="Arial" w:cs="Arial"/>
                      <w:b/>
                      <w:shd w:val="clear" w:color="auto" w:fill="DBE5F1" w:themeFill="accent1" w:themeFillTint="33"/>
                    </w:rPr>
                    <w:t>C</w:t>
                  </w:r>
                  <w:r w:rsidR="00083625" w:rsidRPr="00231190">
                    <w:rPr>
                      <w:rFonts w:ascii="Arial" w:hAnsi="Arial" w:cs="Arial"/>
                      <w:b/>
                      <w:shd w:val="clear" w:color="auto" w:fill="DBE5F1" w:themeFill="accent1" w:themeFillTint="33"/>
                    </w:rPr>
                    <w:t>entre</w:t>
                  </w:r>
                  <w:r w:rsidR="00BC52B1" w:rsidRPr="00231190">
                    <w:rPr>
                      <w:rFonts w:ascii="Arial" w:hAnsi="Arial" w:cs="Arial"/>
                      <w:b/>
                      <w:shd w:val="clear" w:color="auto" w:fill="DBE5F1" w:themeFill="accent1" w:themeFillTint="33"/>
                    </w:rPr>
                    <w:t xml:space="preserve"> </w:t>
                  </w:r>
                  <w:r w:rsidR="005D1D40" w:rsidRPr="00231190">
                    <w:rPr>
                      <w:rFonts w:ascii="Arial" w:hAnsi="Arial" w:cs="Arial"/>
                      <w:b/>
                      <w:shd w:val="clear" w:color="auto" w:fill="DBE5F1" w:themeFill="accent1" w:themeFillTint="33"/>
                    </w:rPr>
                    <w:t>N</w:t>
                  </w:r>
                  <w:r w:rsidR="00BC52B1" w:rsidRPr="00231190">
                    <w:rPr>
                      <w:rFonts w:ascii="Arial" w:hAnsi="Arial" w:cs="Arial"/>
                      <w:b/>
                      <w:shd w:val="clear" w:color="auto" w:fill="DBE5F1" w:themeFill="accent1" w:themeFillTint="33"/>
                    </w:rPr>
                    <w:t>ame</w:t>
                  </w:r>
                  <w:r w:rsidR="00083625" w:rsidRPr="00231190">
                    <w:rPr>
                      <w:rFonts w:ascii="Arial" w:hAnsi="Arial" w:cs="Arial"/>
                      <w:b/>
                      <w:shd w:val="clear" w:color="auto" w:fill="DBE5F1" w:themeFill="accent1" w:themeFillTint="33"/>
                    </w:rPr>
                    <w:t>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hd w:val="clear" w:color="auto" w:fill="DBE5F1" w:themeFill="accent1" w:themeFillTint="33"/>
                  </w:rPr>
                  <w:id w:val="324858219"/>
                  <w:placeholder>
                    <w:docPart w:val="0A3B3674D04D40DA899F991BEA4DDDA0"/>
                  </w:placeholder>
                  <w:showingPlcHdr/>
                </w:sdtPr>
                <w:sdtEndPr/>
                <w:sdtContent>
                  <w:tc>
                    <w:tcPr>
                      <w:tcW w:w="5215" w:type="dxa"/>
                      <w:gridSpan w:val="2"/>
                      <w:tcBorders>
                        <w:right w:val="single" w:sz="12" w:space="0" w:color="auto"/>
                      </w:tcBorders>
                    </w:tcPr>
                    <w:p w14:paraId="6729CB56" w14:textId="7F14F198" w:rsidR="00083625" w:rsidRPr="00810D3D" w:rsidRDefault="00B119FA" w:rsidP="00AC7CF1">
                      <w:pPr>
                        <w:tabs>
                          <w:tab w:val="right" w:pos="9638"/>
                        </w:tabs>
                        <w:rPr>
                          <w:rFonts w:ascii="Arial" w:hAnsi="Arial" w:cs="Arial"/>
                          <w:b/>
                          <w:shd w:val="clear" w:color="auto" w:fill="DBE5F1" w:themeFill="accent1" w:themeFillTint="33"/>
                        </w:rPr>
                      </w:pPr>
                      <w:r>
                        <w:rPr>
                          <w:rStyle w:val="PlaceholderText"/>
                        </w:rPr>
                        <w:t>Type name of GT centre referred to</w:t>
                      </w:r>
                    </w:p>
                  </w:tc>
                </w:sdtContent>
              </w:sdt>
            </w:tr>
            <w:tr w:rsidR="00BC52B1" w:rsidRPr="007654A5" w14:paraId="70C16F2C" w14:textId="77777777" w:rsidTr="00083625">
              <w:trPr>
                <w:trHeight w:val="75"/>
              </w:trPr>
              <w:tc>
                <w:tcPr>
                  <w:tcW w:w="4260" w:type="dxa"/>
                  <w:gridSpan w:val="2"/>
                  <w:tcBorders>
                    <w:left w:val="single" w:sz="12" w:space="0" w:color="auto"/>
                  </w:tcBorders>
                </w:tcPr>
                <w:p w14:paraId="2DF6514D" w14:textId="454F2DD3" w:rsidR="00BC52B1" w:rsidRPr="00231190" w:rsidRDefault="00BC52B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  <w:shd w:val="clear" w:color="auto" w:fill="DBE5F1" w:themeFill="accent1" w:themeFillTint="33"/>
                    </w:rPr>
                  </w:pPr>
                  <w:r w:rsidRPr="00231190">
                    <w:rPr>
                      <w:rFonts w:ascii="Arial" w:hAnsi="Arial" w:cs="Arial"/>
                      <w:b/>
                      <w:shd w:val="clear" w:color="auto" w:fill="DBE5F1" w:themeFill="accent1" w:themeFillTint="33"/>
                    </w:rPr>
                    <w:t xml:space="preserve">Gene </w:t>
                  </w:r>
                  <w:r w:rsidR="00943BC5" w:rsidRPr="00231190">
                    <w:rPr>
                      <w:rFonts w:ascii="Arial" w:hAnsi="Arial" w:cs="Arial"/>
                      <w:b/>
                      <w:shd w:val="clear" w:color="auto" w:fill="DBE5F1" w:themeFill="accent1" w:themeFillTint="33"/>
                    </w:rPr>
                    <w:t>T</w:t>
                  </w:r>
                  <w:r w:rsidRPr="00231190">
                    <w:rPr>
                      <w:rFonts w:ascii="Arial" w:hAnsi="Arial" w:cs="Arial"/>
                      <w:b/>
                      <w:shd w:val="clear" w:color="auto" w:fill="DBE5F1" w:themeFill="accent1" w:themeFillTint="33"/>
                    </w:rPr>
                    <w:t xml:space="preserve">herapy </w:t>
                  </w:r>
                  <w:r w:rsidR="00943BC5" w:rsidRPr="00231190">
                    <w:rPr>
                      <w:rFonts w:ascii="Arial" w:hAnsi="Arial" w:cs="Arial"/>
                      <w:b/>
                      <w:shd w:val="clear" w:color="auto" w:fill="DBE5F1" w:themeFill="accent1" w:themeFillTint="33"/>
                    </w:rPr>
                    <w:t>C</w:t>
                  </w:r>
                  <w:r w:rsidRPr="00231190">
                    <w:rPr>
                      <w:rFonts w:ascii="Arial" w:hAnsi="Arial" w:cs="Arial"/>
                      <w:b/>
                      <w:shd w:val="clear" w:color="auto" w:fill="DBE5F1" w:themeFill="accent1" w:themeFillTint="33"/>
                    </w:rPr>
                    <w:t xml:space="preserve">entre </w:t>
                  </w:r>
                  <w:r w:rsidR="00943BC5" w:rsidRPr="00231190">
                    <w:rPr>
                      <w:rFonts w:ascii="Arial" w:hAnsi="Arial" w:cs="Arial"/>
                      <w:b/>
                      <w:shd w:val="clear" w:color="auto" w:fill="DBE5F1" w:themeFill="accent1" w:themeFillTint="33"/>
                    </w:rPr>
                    <w:t>R</w:t>
                  </w:r>
                  <w:r w:rsidRPr="00231190">
                    <w:rPr>
                      <w:rFonts w:ascii="Arial" w:hAnsi="Arial" w:cs="Arial"/>
                      <w:b/>
                      <w:shd w:val="clear" w:color="auto" w:fill="DBE5F1" w:themeFill="accent1" w:themeFillTint="33"/>
                    </w:rPr>
                    <w:t xml:space="preserve">eferral </w:t>
                  </w:r>
                  <w:r w:rsidR="00943BC5" w:rsidRPr="00231190">
                    <w:rPr>
                      <w:rFonts w:ascii="Arial" w:hAnsi="Arial" w:cs="Arial"/>
                      <w:b/>
                      <w:shd w:val="clear" w:color="auto" w:fill="DBE5F1" w:themeFill="accent1" w:themeFillTint="33"/>
                    </w:rPr>
                    <w:t>D</w:t>
                  </w:r>
                  <w:r w:rsidRPr="00231190">
                    <w:rPr>
                      <w:rFonts w:ascii="Arial" w:hAnsi="Arial" w:cs="Arial"/>
                      <w:b/>
                      <w:shd w:val="clear" w:color="auto" w:fill="DBE5F1" w:themeFill="accent1" w:themeFillTint="33"/>
                    </w:rPr>
                    <w:t xml:space="preserve">ate: </w:t>
                  </w:r>
                </w:p>
              </w:tc>
              <w:sdt>
                <w:sdtPr>
                  <w:rPr>
                    <w:rFonts w:ascii="Arial" w:hAnsi="Arial" w:cs="Arial"/>
                    <w:b/>
                    <w:shd w:val="clear" w:color="auto" w:fill="DBE5F1" w:themeFill="accent1" w:themeFillTint="33"/>
                  </w:rPr>
                  <w:id w:val="1272893190"/>
                  <w:placeholder>
                    <w:docPart w:val="24CBE991CBFB4E8C978594ECB69A01F5"/>
                  </w:placeholder>
                  <w:showingPlcHdr/>
                </w:sdtPr>
                <w:sdtEndPr/>
                <w:sdtContent>
                  <w:tc>
                    <w:tcPr>
                      <w:tcW w:w="5215" w:type="dxa"/>
                      <w:gridSpan w:val="2"/>
                      <w:tcBorders>
                        <w:right w:val="single" w:sz="12" w:space="0" w:color="auto"/>
                      </w:tcBorders>
                    </w:tcPr>
                    <w:p w14:paraId="5D99CFB0" w14:textId="2BB6F5B4" w:rsidR="00BC52B1" w:rsidRPr="00810D3D" w:rsidRDefault="00B119FA" w:rsidP="00AC7CF1">
                      <w:pPr>
                        <w:tabs>
                          <w:tab w:val="right" w:pos="9638"/>
                        </w:tabs>
                        <w:rPr>
                          <w:rFonts w:ascii="Arial" w:hAnsi="Arial" w:cs="Arial"/>
                          <w:b/>
                          <w:shd w:val="clear" w:color="auto" w:fill="DBE5F1" w:themeFill="accent1" w:themeFillTint="33"/>
                        </w:rPr>
                      </w:pPr>
                      <w:r>
                        <w:rPr>
                          <w:rStyle w:val="PlaceholderText"/>
                        </w:rPr>
                        <w:t>Type date patient was referred to GT centre</w:t>
                      </w:r>
                    </w:p>
                  </w:tc>
                </w:sdtContent>
              </w:sdt>
            </w:tr>
          </w:tbl>
          <w:p w14:paraId="347B36B5" w14:textId="75EE903F" w:rsidR="00AB1CA5" w:rsidRPr="00AB1CA5" w:rsidRDefault="00AB1CA5" w:rsidP="00AB1CA5">
            <w:pPr>
              <w:rPr>
                <w:b/>
                <w:color w:val="1F497D" w:themeColor="text2"/>
              </w:rPr>
            </w:pPr>
          </w:p>
          <w:p w14:paraId="5C20C090" w14:textId="3C2E05C9" w:rsidR="00AB1CA5" w:rsidRPr="00AB1CA5" w:rsidRDefault="00AB1CA5" w:rsidP="00AB1CA5">
            <w:pPr>
              <w:shd w:val="clear" w:color="auto" w:fill="365F91" w:themeFill="accent1" w:themeFillShade="BF"/>
              <w:rPr>
                <w:rFonts w:ascii="Arial" w:hAnsi="Arial" w:cs="Arial"/>
                <w:b/>
                <w:color w:val="FFFFFF" w:themeColor="background1"/>
                <w:shd w:val="clear" w:color="auto" w:fill="365F91" w:themeFill="accent1" w:themeFillShade="BF"/>
              </w:rPr>
            </w:pPr>
            <w:r w:rsidRPr="00AB1CA5">
              <w:rPr>
                <w:rFonts w:ascii="Arial" w:hAnsi="Arial" w:cs="Arial"/>
                <w:b/>
                <w:color w:val="FFFFFF" w:themeColor="background1"/>
                <w:shd w:val="clear" w:color="auto" w:fill="365F91" w:themeFill="accent1" w:themeFillShade="BF"/>
              </w:rPr>
              <w:t>PATIENT &amp; CASE DETAIL</w:t>
            </w:r>
            <w:r>
              <w:rPr>
                <w:rFonts w:ascii="Arial" w:hAnsi="Arial" w:cs="Arial"/>
                <w:b/>
                <w:color w:val="FFFFFF" w:themeColor="background1"/>
                <w:shd w:val="clear" w:color="auto" w:fill="365F91" w:themeFill="accent1" w:themeFillShade="BF"/>
              </w:rPr>
              <w:t>S</w:t>
            </w:r>
          </w:p>
          <w:tbl>
            <w:tblPr>
              <w:tblStyle w:val="TableGrid"/>
              <w:tblW w:w="9513" w:type="dxa"/>
              <w:tblLook w:val="04A0" w:firstRow="1" w:lastRow="0" w:firstColumn="1" w:lastColumn="0" w:noHBand="0" w:noVBand="1"/>
            </w:tblPr>
            <w:tblGrid>
              <w:gridCol w:w="1889"/>
              <w:gridCol w:w="1077"/>
              <w:gridCol w:w="199"/>
              <w:gridCol w:w="1275"/>
              <w:gridCol w:w="1331"/>
              <w:gridCol w:w="2211"/>
              <w:gridCol w:w="1520"/>
              <w:gridCol w:w="11"/>
            </w:tblGrid>
            <w:tr w:rsidR="00AB1CA5" w:rsidRPr="007654A5" w14:paraId="661B21FD" w14:textId="77777777" w:rsidTr="00A55B6E">
              <w:trPr>
                <w:trHeight w:val="694"/>
              </w:trPr>
              <w:tc>
                <w:tcPr>
                  <w:tcW w:w="188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F4825E1" w14:textId="77777777" w:rsidR="00AB1CA5" w:rsidRDefault="00AB1CA5" w:rsidP="00AB1CA5">
                  <w:pPr>
                    <w:tabs>
                      <w:tab w:val="left" w:pos="4215"/>
                    </w:tabs>
                    <w:jc w:val="right"/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</w:pPr>
                  <w:r>
                    <w:rPr>
                      <w:b/>
                      <w:color w:val="1F497D" w:themeColor="text2"/>
                    </w:rPr>
                    <w:t xml:space="preserve">  </w:t>
                  </w:r>
                  <w:r w:rsidRPr="007654A5">
                    <w:rPr>
                      <w:rFonts w:ascii="Arial" w:hAnsi="Arial" w:cs="Arial"/>
                      <w:b/>
                      <w:color w:val="404040" w:themeColor="text1" w:themeTint="BF"/>
                    </w:rPr>
                    <w:t xml:space="preserve">Age </w:t>
                  </w:r>
                  <w:r w:rsidRPr="007654A5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>at referral:</w:t>
                  </w:r>
                </w:p>
                <w:p w14:paraId="3DE22C9D" w14:textId="363CA918" w:rsidR="00BF0628" w:rsidRPr="00BF0628" w:rsidRDefault="00B1644D" w:rsidP="00BF0628">
                  <w:pPr>
                    <w:spacing w:after="160" w:line="259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In 2026: g</w:t>
                  </w:r>
                  <w:r w:rsidR="00BF0628" w:rsidRPr="00BF0628">
                    <w:rPr>
                      <w:sz w:val="16"/>
                      <w:szCs w:val="16"/>
                    </w:rPr>
                    <w:t xml:space="preserve">ene therapy is only being considered in age 12-40 (and 40-45 in </w:t>
                  </w:r>
                  <w:r w:rsidR="00BF0628" w:rsidRPr="00A32B9A">
                    <w:rPr>
                      <w:i/>
                      <w:iCs/>
                      <w:sz w:val="16"/>
                      <w:szCs w:val="16"/>
                    </w:rPr>
                    <w:t>very</w:t>
                  </w:r>
                  <w:r w:rsidR="00BF0628" w:rsidRPr="00BF0628">
                    <w:rPr>
                      <w:sz w:val="16"/>
                      <w:szCs w:val="16"/>
                    </w:rPr>
                    <w:t xml:space="preserve"> exceptional circumstances </w:t>
                  </w:r>
                  <w:r w:rsidR="00A32B9A">
                    <w:rPr>
                      <w:sz w:val="16"/>
                      <w:szCs w:val="16"/>
                    </w:rPr>
                    <w:t>after CTG</w:t>
                  </w:r>
                  <w:r w:rsidR="00BF0628" w:rsidRPr="00BF0628">
                    <w:rPr>
                      <w:sz w:val="16"/>
                      <w:szCs w:val="16"/>
                    </w:rPr>
                    <w:t xml:space="preserve"> scrutiny)</w:t>
                  </w:r>
                </w:p>
                <w:p w14:paraId="7FC394D1" w14:textId="663CE63E" w:rsidR="00BF0628" w:rsidRPr="007654A5" w:rsidRDefault="00BF0628" w:rsidP="00AB1CA5">
                  <w:pPr>
                    <w:tabs>
                      <w:tab w:val="left" w:pos="4215"/>
                    </w:tabs>
                    <w:jc w:val="right"/>
                    <w:rPr>
                      <w:rFonts w:ascii="Arial" w:hAnsi="Arial" w:cs="Arial"/>
                      <w:b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13917007"/>
                  <w:placeholder>
                    <w:docPart w:val="F369B61013264CEB8851E993129FCB5E"/>
                  </w:placeholder>
                  <w:showingPlcHdr/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14:paraId="0D3116E1" w14:textId="4C043647" w:rsidR="00AB1CA5" w:rsidRPr="00761880" w:rsidRDefault="000D7E84" w:rsidP="00AB1CA5">
                      <w:pPr>
                        <w:tabs>
                          <w:tab w:val="left" w:pos="421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644D">
                        <w:rPr>
                          <w:rStyle w:val="PlaceholderText"/>
                        </w:rPr>
                        <w:t xml:space="preserve">Click here to enter </w:t>
                      </w:r>
                      <w:r w:rsidR="00CB4E92">
                        <w:rPr>
                          <w:rStyle w:val="PlaceholderText"/>
                        </w:rPr>
                        <w:t>age</w:t>
                      </w:r>
                    </w:p>
                  </w:tc>
                </w:sdtContent>
              </w:sdt>
              <w:tc>
                <w:tcPr>
                  <w:tcW w:w="147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2F478071" w14:textId="169C03CD" w:rsidR="00AB1CA5" w:rsidRPr="007654A5" w:rsidRDefault="00AB1CA5" w:rsidP="00AB1CA5">
                  <w:pPr>
                    <w:tabs>
                      <w:tab w:val="left" w:pos="4215"/>
                    </w:tabs>
                    <w:jc w:val="right"/>
                    <w:rPr>
                      <w:rFonts w:ascii="Arial" w:hAnsi="Arial" w:cs="Arial"/>
                    </w:rPr>
                  </w:pPr>
                  <w:r w:rsidRPr="007654A5">
                    <w:rPr>
                      <w:rFonts w:ascii="Arial" w:hAnsi="Arial" w:cs="Arial"/>
                      <w:b/>
                      <w:color w:val="404040" w:themeColor="text1" w:themeTint="BF"/>
                    </w:rPr>
                    <w:t xml:space="preserve"> </w:t>
                  </w:r>
                  <w:r w:rsidR="00CB4E92">
                    <w:rPr>
                      <w:rFonts w:ascii="Arial" w:hAnsi="Arial" w:cs="Arial"/>
                      <w:b/>
                      <w:color w:val="404040" w:themeColor="text1" w:themeTint="BF"/>
                    </w:rPr>
                    <w:t xml:space="preserve">Biological </w:t>
                  </w:r>
                  <w:r w:rsidR="007A1AE5">
                    <w:rPr>
                      <w:rFonts w:ascii="Arial" w:hAnsi="Arial" w:cs="Arial"/>
                      <w:b/>
                      <w:color w:val="404040" w:themeColor="text1" w:themeTint="BF"/>
                    </w:rPr>
                    <w:t>Sex at Birth</w:t>
                  </w:r>
                  <w:r w:rsidRPr="007654A5">
                    <w:rPr>
                      <w:rFonts w:ascii="Arial" w:hAnsi="Arial" w:cs="Arial"/>
                      <w:b/>
                      <w:color w:val="404040" w:themeColor="text1" w:themeTint="BF"/>
                    </w:rPr>
                    <w:t>: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903905244"/>
                  <w:placeholder>
                    <w:docPart w:val="02B1A2BA6EC0450D9E4B2E2CAFD89D70"/>
                  </w:placeholder>
                  <w:showingPlcHdr/>
                </w:sdtPr>
                <w:sdtEndPr/>
                <w:sdtContent>
                  <w:tc>
                    <w:tcPr>
                      <w:tcW w:w="1331" w:type="dxa"/>
                      <w:tcBorders>
                        <w:top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14:paraId="65174C8F" w14:textId="30900E5F" w:rsidR="00AB1CA5" w:rsidRPr="007654A5" w:rsidRDefault="00AB1CA5" w:rsidP="00AB1CA5">
                      <w:pPr>
                        <w:tabs>
                          <w:tab w:val="left" w:pos="4215"/>
                        </w:tabs>
                        <w:rPr>
                          <w:rFonts w:ascii="Arial" w:hAnsi="Arial" w:cs="Arial"/>
                        </w:rPr>
                      </w:pPr>
                      <w:r w:rsidRPr="007654A5">
                        <w:rPr>
                          <w:rStyle w:val="PlaceholderText"/>
                          <w:rFonts w:ascii="Arial" w:hAnsi="Arial" w:cs="Arial"/>
                        </w:rPr>
                        <w:t xml:space="preserve">Click here to enter </w:t>
                      </w:r>
                      <w:r w:rsidR="00CB4E92">
                        <w:rPr>
                          <w:rStyle w:val="PlaceholderText"/>
                          <w:rFonts w:ascii="Arial" w:hAnsi="Arial" w:cs="Arial"/>
                        </w:rPr>
                        <w:t>sex</w:t>
                      </w:r>
                      <w:r w:rsidRPr="007654A5">
                        <w:rPr>
                          <w:rStyle w:val="PlaceholderText"/>
                          <w:rFonts w:ascii="Arial" w:hAnsi="Arial" w:cs="Arial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221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49E0FE2A" w14:textId="4ABF4A73" w:rsidR="00AB1CA5" w:rsidRPr="007654A5" w:rsidRDefault="00AB1CA5" w:rsidP="00AB1CA5">
                  <w:pPr>
                    <w:tabs>
                      <w:tab w:val="left" w:pos="4215"/>
                    </w:tabs>
                    <w:jc w:val="right"/>
                    <w:rPr>
                      <w:rFonts w:ascii="Arial" w:hAnsi="Arial" w:cs="Arial"/>
                    </w:rPr>
                  </w:pPr>
                  <w:r w:rsidRPr="007654A5">
                    <w:rPr>
                      <w:rFonts w:ascii="Arial" w:hAnsi="Arial" w:cs="Arial"/>
                      <w:b/>
                    </w:rPr>
                    <w:t>D</w:t>
                  </w:r>
                  <w:r w:rsidRPr="007654A5">
                    <w:rPr>
                      <w:rFonts w:ascii="Arial" w:hAnsi="Arial" w:cs="Arial"/>
                      <w:b/>
                      <w:color w:val="404040" w:themeColor="text1" w:themeTint="BF"/>
                    </w:rPr>
                    <w:t>iagnosis (</w:t>
                  </w:r>
                  <w:r w:rsidRPr="007654A5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>DBA, HbSS</w:t>
                  </w:r>
                  <w:r w:rsidR="00EB0AE6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>, TDT</w:t>
                  </w:r>
                  <w:r w:rsidRPr="007654A5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 xml:space="preserve"> etc.):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407731975"/>
                  <w:placeholder>
                    <w:docPart w:val="F52DFE229CF042EB9F7220355F58C989"/>
                  </w:placeholder>
                  <w:showingPlcHdr/>
                </w:sdtPr>
                <w:sdtEndPr/>
                <w:sdtContent>
                  <w:tc>
                    <w:tcPr>
                      <w:tcW w:w="1531" w:type="dxa"/>
                      <w:gridSpan w:val="2"/>
                      <w:tcBorders>
                        <w:top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14:paraId="57836088" w14:textId="5967B512" w:rsidR="00AB1CA5" w:rsidRPr="007654A5" w:rsidRDefault="00AB1CA5" w:rsidP="00AB1CA5">
                      <w:pPr>
                        <w:tabs>
                          <w:tab w:val="left" w:pos="4215"/>
                        </w:tabs>
                        <w:rPr>
                          <w:rFonts w:ascii="Arial" w:hAnsi="Arial" w:cs="Arial"/>
                        </w:rPr>
                      </w:pPr>
                      <w:r w:rsidRPr="00BC644D">
                        <w:rPr>
                          <w:rStyle w:val="PlaceholderText"/>
                        </w:rPr>
                        <w:t xml:space="preserve">Click here to enter </w:t>
                      </w:r>
                      <w:r w:rsidR="00CB4E92">
                        <w:rPr>
                          <w:rStyle w:val="PlaceholderText"/>
                        </w:rPr>
                        <w:t>Primary diagnosis</w:t>
                      </w:r>
                      <w:r w:rsidRPr="00BC644D">
                        <w:rPr>
                          <w:rStyle w:val="PlaceholderText"/>
                        </w:rPr>
                        <w:t>.</w:t>
                      </w:r>
                    </w:p>
                  </w:tc>
                </w:sdtContent>
              </w:sdt>
            </w:tr>
            <w:tr w:rsidR="00AB1CA5" w:rsidRPr="007654A5" w14:paraId="3194A5A8" w14:textId="77777777" w:rsidTr="00A55B6E">
              <w:trPr>
                <w:gridAfter w:val="1"/>
                <w:wAfter w:w="11" w:type="dxa"/>
                <w:trHeight w:val="485"/>
              </w:trPr>
              <w:tc>
                <w:tcPr>
                  <w:tcW w:w="3165" w:type="dxa"/>
                  <w:gridSpan w:val="3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28579D58" w14:textId="77777777" w:rsidR="00AB1CA5" w:rsidRPr="007654A5" w:rsidRDefault="00AB1CA5" w:rsidP="00AB1CA5">
                  <w:pPr>
                    <w:tabs>
                      <w:tab w:val="left" w:pos="4215"/>
                    </w:tabs>
                    <w:rPr>
                      <w:rFonts w:ascii="Arial" w:hAnsi="Arial" w:cs="Arial"/>
                    </w:rPr>
                  </w:pPr>
                  <w:r w:rsidRPr="007654A5">
                    <w:rPr>
                      <w:rFonts w:ascii="Arial" w:hAnsi="Arial" w:cs="Arial"/>
                      <w:b/>
                      <w:color w:val="404040" w:themeColor="text1" w:themeTint="BF"/>
                    </w:rPr>
                    <w:t>Clinical Background</w:t>
                  </w:r>
                </w:p>
              </w:tc>
              <w:tc>
                <w:tcPr>
                  <w:tcW w:w="6337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sdt>
                  <w:sdtPr>
                    <w:rPr>
                      <w:rFonts w:ascii="Arial" w:hAnsi="Arial" w:cs="Arial"/>
                    </w:rPr>
                    <w:id w:val="1430236277"/>
                    <w:placeholder>
                      <w:docPart w:val="5E2EA3C3EB324EDFB6081B318D550450"/>
                    </w:placeholder>
                    <w:showingPlcHdr/>
                  </w:sdtPr>
                  <w:sdtEndPr/>
                  <w:sdtContent>
                    <w:p w14:paraId="443BF7E9" w14:textId="1D996E71" w:rsidR="00AB1CA5" w:rsidRDefault="005A448F" w:rsidP="00AB1CA5">
                      <w:pPr>
                        <w:tabs>
                          <w:tab w:val="left" w:pos="4215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Type Clinical History</w:t>
                      </w:r>
                    </w:p>
                  </w:sdtContent>
                </w:sdt>
                <w:p w14:paraId="4BA26F4C" w14:textId="77777777" w:rsidR="00AB1CA5" w:rsidRPr="007654A5" w:rsidRDefault="00AB1CA5" w:rsidP="00AB1CA5">
                  <w:pPr>
                    <w:tabs>
                      <w:tab w:val="left" w:pos="4215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AB1CA5" w:rsidRPr="007654A5" w14:paraId="446A9703" w14:textId="77777777" w:rsidTr="00A55B6E">
              <w:trPr>
                <w:gridAfter w:val="1"/>
                <w:wAfter w:w="11" w:type="dxa"/>
                <w:trHeight w:val="501"/>
              </w:trPr>
              <w:tc>
                <w:tcPr>
                  <w:tcW w:w="3165" w:type="dxa"/>
                  <w:gridSpan w:val="3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2EA3D8DA" w14:textId="77777777" w:rsidR="00AB1CA5" w:rsidRPr="007654A5" w:rsidRDefault="00AB1CA5" w:rsidP="00AB1CA5">
                  <w:pPr>
                    <w:tabs>
                      <w:tab w:val="left" w:pos="4215"/>
                    </w:tabs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7654A5">
                    <w:rPr>
                      <w:rFonts w:ascii="Arial" w:hAnsi="Arial" w:cs="Arial"/>
                      <w:b/>
                      <w:color w:val="404040" w:themeColor="text1" w:themeTint="BF"/>
                    </w:rPr>
                    <w:t>Presenting Issues</w:t>
                  </w:r>
                </w:p>
                <w:p w14:paraId="5EC2ED39" w14:textId="77777777" w:rsidR="00AB1CA5" w:rsidRPr="007654A5" w:rsidRDefault="00AB1CA5" w:rsidP="00AB1CA5">
                  <w:pPr>
                    <w:tabs>
                      <w:tab w:val="left" w:pos="4215"/>
                    </w:tabs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-942987622"/>
                  <w:placeholder>
                    <w:docPart w:val="00A030BEFFAB4A33B1AB45D3A0F3BA28"/>
                  </w:placeholder>
                  <w:showingPlcHdr/>
                </w:sdtPr>
                <w:sdtEndPr/>
                <w:sdtContent>
                  <w:tc>
                    <w:tcPr>
                      <w:tcW w:w="6337" w:type="dxa"/>
                      <w:gridSpan w:val="4"/>
                      <w:tcBorders>
                        <w:bottom w:val="single" w:sz="12" w:space="0" w:color="auto"/>
                        <w:right w:val="single" w:sz="12" w:space="0" w:color="auto"/>
                      </w:tcBorders>
                    </w:tcPr>
                    <w:p w14:paraId="77138F3A" w14:textId="187623DF" w:rsidR="00AB1CA5" w:rsidRPr="007654A5" w:rsidRDefault="00723346" w:rsidP="00AB1CA5">
                      <w:pPr>
                        <w:tabs>
                          <w:tab w:val="left" w:pos="4215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Type Symptoms/Presenting Issues</w:t>
                      </w:r>
                    </w:p>
                  </w:tc>
                </w:sdtContent>
              </w:sdt>
            </w:tr>
          </w:tbl>
          <w:p w14:paraId="60B517E2" w14:textId="77777777" w:rsidR="00AB1CA5" w:rsidRDefault="00AB1CA5" w:rsidP="00AB1CA5">
            <w:pPr>
              <w:rPr>
                <w:b/>
                <w:color w:val="1F497D" w:themeColor="text2"/>
              </w:rPr>
            </w:pPr>
          </w:p>
          <w:p w14:paraId="59563DB2" w14:textId="77777777" w:rsidR="00AB1CA5" w:rsidRDefault="00AB1CA5">
            <w:pPr>
              <w:jc w:val="center"/>
              <w:rPr>
                <w:b/>
                <w:color w:val="1F497D" w:themeColor="text2"/>
                <w:sz w:val="8"/>
                <w:szCs w:val="8"/>
              </w:rPr>
            </w:pPr>
          </w:p>
          <w:p w14:paraId="28C17906" w14:textId="1F8E2CD7" w:rsidR="00AB1CA5" w:rsidRPr="00ED74DE" w:rsidRDefault="00AB1CA5">
            <w:pPr>
              <w:jc w:val="center"/>
              <w:rPr>
                <w:b/>
                <w:color w:val="1F497D" w:themeColor="text2"/>
                <w:sz w:val="8"/>
                <w:szCs w:val="8"/>
              </w:rPr>
            </w:pPr>
          </w:p>
        </w:tc>
      </w:tr>
      <w:tr w:rsidR="00305B32" w14:paraId="6027D25B" w14:textId="77777777" w:rsidTr="00AB1CA5">
        <w:tblPrEx>
          <w:tblBorders>
            <w:top w:val="single" w:sz="12" w:space="0" w:color="1F497D" w:themeColor="text2"/>
            <w:left w:val="single" w:sz="12" w:space="0" w:color="1F497D" w:themeColor="text2"/>
            <w:bottom w:val="single" w:sz="12" w:space="0" w:color="1F497D" w:themeColor="text2"/>
            <w:right w:val="single" w:sz="12" w:space="0" w:color="1F497D" w:themeColor="text2"/>
            <w:insideH w:val="none" w:sz="0" w:space="0" w:color="auto"/>
            <w:insideV w:val="none" w:sz="0" w:space="0" w:color="auto"/>
          </w:tblBorders>
        </w:tblPrEx>
        <w:trPr>
          <w:trHeight w:val="673"/>
        </w:trPr>
        <w:tc>
          <w:tcPr>
            <w:tcW w:w="9721" w:type="dxa"/>
            <w:shd w:val="clear" w:color="auto" w:fill="DBE5F1" w:themeFill="accent1" w:themeFillTint="33"/>
          </w:tcPr>
          <w:p w14:paraId="73D45ADC" w14:textId="0F7FE88B" w:rsidR="00305B32" w:rsidRPr="00BD4800" w:rsidRDefault="00FE7B00" w:rsidP="00BD480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b/>
                <w:bCs/>
                <w:color w:val="1F497D" w:themeColor="text2"/>
                <w:sz w:val="28"/>
                <w:szCs w:val="28"/>
                <w:lang w:eastAsia="en-US"/>
              </w:rPr>
            </w:pPr>
            <w:r w:rsidRPr="00BD4800">
              <w:rPr>
                <w:rFonts w:asciiTheme="minorHAnsi" w:eastAsiaTheme="minorHAnsi" w:hAnsiTheme="minorHAnsi" w:cstheme="minorBidi"/>
                <w:b/>
                <w:bCs/>
                <w:color w:val="1F497D" w:themeColor="text2"/>
                <w:sz w:val="28"/>
                <w:szCs w:val="28"/>
                <w:lang w:eastAsia="en-US"/>
              </w:rPr>
              <w:t>Do you want to refer</w:t>
            </w:r>
            <w:r w:rsidR="00305B32" w:rsidRPr="00BD4800">
              <w:rPr>
                <w:rFonts w:asciiTheme="minorHAnsi" w:eastAsiaTheme="minorHAnsi" w:hAnsiTheme="minorHAnsi" w:cstheme="minorBidi"/>
                <w:b/>
                <w:bCs/>
                <w:color w:val="1F497D" w:themeColor="text2"/>
                <w:sz w:val="28"/>
                <w:szCs w:val="28"/>
                <w:lang w:eastAsia="en-US"/>
              </w:rPr>
              <w:t xml:space="preserve"> this patient for </w:t>
            </w:r>
            <w:r w:rsidR="00881CB4" w:rsidRPr="00BD4800">
              <w:rPr>
                <w:rFonts w:asciiTheme="minorHAnsi" w:eastAsiaTheme="minorHAnsi" w:hAnsiTheme="minorHAnsi" w:cstheme="minorBidi"/>
                <w:b/>
                <w:bCs/>
                <w:color w:val="1F497D" w:themeColor="text2"/>
                <w:sz w:val="28"/>
                <w:szCs w:val="28"/>
                <w:lang w:eastAsia="en-US"/>
              </w:rPr>
              <w:t xml:space="preserve">casgevy </w:t>
            </w:r>
            <w:r w:rsidR="00305B32" w:rsidRPr="00BD4800">
              <w:rPr>
                <w:rFonts w:asciiTheme="minorHAnsi" w:eastAsiaTheme="minorHAnsi" w:hAnsiTheme="minorHAnsi" w:cstheme="minorBidi"/>
                <w:b/>
                <w:bCs/>
                <w:color w:val="1F497D" w:themeColor="text2"/>
                <w:sz w:val="28"/>
                <w:szCs w:val="28"/>
                <w:lang w:eastAsia="en-US"/>
              </w:rPr>
              <w:t xml:space="preserve">gene therapy </w:t>
            </w:r>
            <w:sdt>
              <w:sdtPr>
                <w:rPr>
                  <w:rFonts w:asciiTheme="minorHAnsi" w:eastAsiaTheme="minorHAnsi" w:hAnsiTheme="minorHAnsi" w:cstheme="minorBidi"/>
                  <w:b/>
                  <w:bCs/>
                  <w:color w:val="1F497D" w:themeColor="text2"/>
                  <w:sz w:val="28"/>
                  <w:szCs w:val="28"/>
                  <w:lang w:eastAsia="en-US"/>
                </w:rPr>
                <w:id w:val="165880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36E">
                  <w:rPr>
                    <w:rFonts w:ascii="MS Gothic" w:eastAsia="MS Gothic" w:hAnsi="MS Gothic" w:cstheme="minorBidi" w:hint="eastAsia"/>
                    <w:b/>
                    <w:bCs/>
                    <w:color w:val="1F497D" w:themeColor="text2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="00305B32" w:rsidRPr="00BD4800">
              <w:rPr>
                <w:b/>
                <w:bCs/>
                <w:color w:val="1F497D" w:themeColor="text2"/>
              </w:rPr>
              <w:t xml:space="preserve"> </w:t>
            </w:r>
            <w:r w:rsidR="00305B32" w:rsidRPr="00BD4800">
              <w:rPr>
                <w:rFonts w:asciiTheme="minorHAnsi" w:eastAsiaTheme="minorHAnsi" w:hAnsiTheme="minorHAnsi" w:cstheme="minorBidi"/>
                <w:b/>
                <w:bCs/>
                <w:color w:val="1F497D" w:themeColor="text2"/>
                <w:sz w:val="28"/>
                <w:szCs w:val="28"/>
                <w:lang w:eastAsia="en-US"/>
              </w:rPr>
              <w:t>Yes,</w:t>
            </w:r>
            <w:r w:rsidR="00305B32" w:rsidRPr="00BD4800">
              <w:rPr>
                <w:b/>
                <w:bCs/>
                <w:color w:val="1F497D" w:themeColor="text2"/>
              </w:rPr>
              <w:t xml:space="preserve"> </w:t>
            </w:r>
            <w:sdt>
              <w:sdtPr>
                <w:rPr>
                  <w:b/>
                  <w:bCs/>
                  <w:color w:val="1F497D" w:themeColor="text2"/>
                </w:rPr>
                <w:id w:val="-124456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36E">
                  <w:rPr>
                    <w:rFonts w:ascii="MS Gothic" w:eastAsia="MS Gothic" w:hAnsi="MS Gothic" w:hint="eastAsia"/>
                    <w:b/>
                    <w:bCs/>
                    <w:color w:val="1F497D" w:themeColor="text2"/>
                  </w:rPr>
                  <w:t>☐</w:t>
                </w:r>
              </w:sdtContent>
            </w:sdt>
            <w:r w:rsidR="00305B32" w:rsidRPr="00BD4800">
              <w:rPr>
                <w:b/>
                <w:bCs/>
                <w:color w:val="1F497D" w:themeColor="text2"/>
              </w:rPr>
              <w:t xml:space="preserve"> </w:t>
            </w:r>
            <w:r w:rsidR="00305B32" w:rsidRPr="00BD4800">
              <w:rPr>
                <w:rFonts w:asciiTheme="minorHAnsi" w:eastAsiaTheme="minorHAnsi" w:hAnsiTheme="minorHAnsi" w:cstheme="minorBidi"/>
                <w:b/>
                <w:bCs/>
                <w:color w:val="1F497D" w:themeColor="text2"/>
                <w:sz w:val="28"/>
                <w:szCs w:val="28"/>
                <w:lang w:eastAsia="en-US"/>
              </w:rPr>
              <w:t>No</w:t>
            </w:r>
          </w:p>
          <w:p w14:paraId="2740130E" w14:textId="2BCB745D" w:rsidR="00B810F1" w:rsidRPr="00BD4800" w:rsidRDefault="00B810F1" w:rsidP="00305B3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1F497D" w:themeColor="text2"/>
                <w:sz w:val="28"/>
                <w:szCs w:val="28"/>
                <w:lang w:eastAsia="en-US"/>
              </w:rPr>
            </w:pPr>
            <w:r w:rsidRPr="00A464C2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C00000"/>
                <w:lang w:eastAsia="en-US"/>
              </w:rPr>
              <w:t>If ‘Yes’ continue competing th</w:t>
            </w:r>
            <w:r w:rsidR="00881CB4" w:rsidRPr="00A464C2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C00000"/>
                <w:lang w:eastAsia="en-US"/>
              </w:rPr>
              <w:t>is</w:t>
            </w:r>
            <w:r w:rsidRPr="00A464C2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C00000"/>
                <w:lang w:eastAsia="en-US"/>
              </w:rPr>
              <w:t xml:space="preserve"> form below </w:t>
            </w:r>
            <w:r w:rsidRPr="00A464C2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C00000"/>
                <w:u w:val="single"/>
                <w:lang w:eastAsia="en-US"/>
              </w:rPr>
              <w:t>if ‘No’ stop here</w:t>
            </w:r>
            <w:r w:rsidRPr="00A464C2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C00000"/>
                <w:lang w:eastAsia="en-US"/>
              </w:rPr>
              <w:t>.</w:t>
            </w:r>
          </w:p>
        </w:tc>
      </w:tr>
    </w:tbl>
    <w:p w14:paraId="0AB55A04" w14:textId="5E4CB2C2" w:rsidR="005F783C" w:rsidRPr="00745343" w:rsidRDefault="005F783C" w:rsidP="00E735BD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8"/>
          <w:szCs w:val="8"/>
          <w:lang w:eastAsia="en-US"/>
        </w:rPr>
      </w:pPr>
    </w:p>
    <w:tbl>
      <w:tblPr>
        <w:tblStyle w:val="TableGrid"/>
        <w:tblW w:w="10050" w:type="dxa"/>
        <w:tblLook w:val="04A0" w:firstRow="1" w:lastRow="0" w:firstColumn="1" w:lastColumn="0" w:noHBand="0" w:noVBand="1"/>
      </w:tblPr>
      <w:tblGrid>
        <w:gridCol w:w="6364"/>
        <w:gridCol w:w="3686"/>
      </w:tblGrid>
      <w:tr w:rsidR="00580B11" w14:paraId="54F9069E" w14:textId="77777777" w:rsidTr="00E36C69">
        <w:tc>
          <w:tcPr>
            <w:tcW w:w="10050" w:type="dxa"/>
            <w:gridSpan w:val="2"/>
            <w:tcBorders>
              <w:top w:val="single" w:sz="12" w:space="0" w:color="1F497D" w:themeColor="text2"/>
              <w:left w:val="single" w:sz="12" w:space="0" w:color="1F497D" w:themeColor="text2"/>
              <w:right w:val="single" w:sz="12" w:space="0" w:color="1F497D" w:themeColor="text2"/>
            </w:tcBorders>
            <w:shd w:val="clear" w:color="auto" w:fill="B8CCE4" w:themeFill="accent1" w:themeFillTint="66"/>
          </w:tcPr>
          <w:p w14:paraId="40C4B24D" w14:textId="403BCE7F" w:rsidR="00580B11" w:rsidRPr="005A4083" w:rsidRDefault="00580B11" w:rsidP="005A4083">
            <w:pPr>
              <w:pStyle w:val="NoSpacing"/>
              <w:jc w:val="both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5A4083">
              <w:rPr>
                <w:b/>
                <w:bCs/>
                <w:color w:val="1F497D" w:themeColor="text2"/>
                <w:sz w:val="28"/>
                <w:szCs w:val="28"/>
              </w:rPr>
              <w:t xml:space="preserve">Please </w:t>
            </w:r>
            <w:r w:rsidR="00745B6E" w:rsidRPr="005A4083">
              <w:rPr>
                <w:b/>
                <w:bCs/>
                <w:color w:val="1F497D" w:themeColor="text2"/>
                <w:sz w:val="28"/>
                <w:szCs w:val="28"/>
              </w:rPr>
              <w:t>fill in</w:t>
            </w:r>
            <w:r w:rsidRPr="005A4083">
              <w:rPr>
                <w:b/>
                <w:bCs/>
                <w:color w:val="1F497D" w:themeColor="text2"/>
                <w:sz w:val="28"/>
                <w:szCs w:val="28"/>
              </w:rPr>
              <w:t xml:space="preserve"> the below if the patient is being referred for </w:t>
            </w:r>
            <w:r w:rsidR="00F84CBC">
              <w:rPr>
                <w:b/>
                <w:bCs/>
                <w:color w:val="1F497D" w:themeColor="text2"/>
                <w:sz w:val="28"/>
                <w:szCs w:val="28"/>
              </w:rPr>
              <w:t>C</w:t>
            </w:r>
            <w:r w:rsidR="00881CB4" w:rsidRPr="005A4083">
              <w:rPr>
                <w:b/>
                <w:bCs/>
                <w:color w:val="1F497D" w:themeColor="text2"/>
                <w:sz w:val="28"/>
                <w:szCs w:val="28"/>
              </w:rPr>
              <w:t>asgevy</w:t>
            </w:r>
            <w:r w:rsidRPr="005A4083">
              <w:rPr>
                <w:b/>
                <w:bCs/>
                <w:color w:val="1F497D" w:themeColor="text2"/>
                <w:sz w:val="28"/>
                <w:szCs w:val="28"/>
              </w:rPr>
              <w:t xml:space="preserve"> gene therapy</w:t>
            </w:r>
          </w:p>
        </w:tc>
      </w:tr>
      <w:tr w:rsidR="00686A50" w14:paraId="5BC1B637" w14:textId="77777777" w:rsidTr="00E36C69">
        <w:tc>
          <w:tcPr>
            <w:tcW w:w="6364" w:type="dxa"/>
            <w:tcBorders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DBE5F1" w:themeFill="accent1" w:themeFillTint="33"/>
          </w:tcPr>
          <w:p w14:paraId="7318330A" w14:textId="4149B2C0" w:rsidR="00686A50" w:rsidRPr="005A4083" w:rsidRDefault="001B3480" w:rsidP="00686A50">
            <w:pPr>
              <w:pStyle w:val="NoSpacing"/>
              <w:rPr>
                <w:b/>
                <w:bCs/>
                <w:color w:val="1F497D" w:themeColor="text2"/>
              </w:rPr>
            </w:pPr>
            <w:r w:rsidRPr="005A4083">
              <w:rPr>
                <w:b/>
                <w:bCs/>
                <w:color w:val="1F497D" w:themeColor="text2"/>
              </w:rPr>
              <w:t>Question</w:t>
            </w:r>
            <w:r w:rsidR="00344999" w:rsidRPr="005A4083">
              <w:rPr>
                <w:b/>
                <w:bCs/>
                <w:color w:val="1F497D" w:themeColor="text2"/>
              </w:rPr>
              <w:t>/</w:t>
            </w:r>
            <w:r w:rsidR="00745B6E" w:rsidRPr="005A4083">
              <w:rPr>
                <w:b/>
                <w:bCs/>
                <w:color w:val="1F497D" w:themeColor="text2"/>
              </w:rPr>
              <w:t>P</w:t>
            </w:r>
            <w:r w:rsidR="00344999" w:rsidRPr="005A4083">
              <w:rPr>
                <w:b/>
                <w:bCs/>
                <w:color w:val="1F497D" w:themeColor="text2"/>
              </w:rPr>
              <w:t>atient has the following</w:t>
            </w:r>
            <w:r w:rsidR="00162AA9" w:rsidRPr="005A4083">
              <w:rPr>
                <w:b/>
                <w:bCs/>
                <w:color w:val="1F497D" w:themeColor="text2"/>
              </w:rPr>
              <w:t>:</w:t>
            </w:r>
          </w:p>
        </w:tc>
        <w:tc>
          <w:tcPr>
            <w:tcW w:w="3686" w:type="dxa"/>
            <w:tcBorders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DBE5F1" w:themeFill="accent1" w:themeFillTint="33"/>
          </w:tcPr>
          <w:p w14:paraId="026AF18F" w14:textId="173A5B78" w:rsidR="00686A50" w:rsidRPr="005A4083" w:rsidRDefault="001B3480" w:rsidP="00686A50">
            <w:pPr>
              <w:pStyle w:val="NoSpacing"/>
              <w:rPr>
                <w:b/>
                <w:bCs/>
                <w:color w:val="1F497D" w:themeColor="text2"/>
              </w:rPr>
            </w:pPr>
            <w:r w:rsidRPr="005A4083">
              <w:rPr>
                <w:b/>
                <w:bCs/>
                <w:color w:val="1F497D" w:themeColor="text2"/>
              </w:rPr>
              <w:t>Answer</w:t>
            </w:r>
          </w:p>
        </w:tc>
      </w:tr>
      <w:tr w:rsidR="00745343" w14:paraId="6BBD9FEC" w14:textId="77777777" w:rsidTr="00E36C69">
        <w:tc>
          <w:tcPr>
            <w:tcW w:w="6364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6" w:space="0" w:color="auto"/>
            </w:tcBorders>
            <w:shd w:val="clear" w:color="auto" w:fill="F7F7F7"/>
          </w:tcPr>
          <w:p w14:paraId="507D4C1E" w14:textId="3D65C723" w:rsidR="001B3480" w:rsidRPr="005A4083" w:rsidRDefault="001B3480" w:rsidP="001B3480">
            <w:pPr>
              <w:pStyle w:val="NoSpacing"/>
              <w:rPr>
                <w:color w:val="1F497D" w:themeColor="text2"/>
              </w:rPr>
            </w:pPr>
            <w:r w:rsidRPr="005A4083">
              <w:rPr>
                <w:color w:val="1F497D" w:themeColor="text2"/>
              </w:rPr>
              <w:t>Documented homozygous β-thalass</w:t>
            </w:r>
            <w:r w:rsidR="009E53DC" w:rsidRPr="005A4083">
              <w:rPr>
                <w:color w:val="1F497D" w:themeColor="text2"/>
              </w:rPr>
              <w:t>a</w:t>
            </w:r>
            <w:r w:rsidRPr="005A4083">
              <w:rPr>
                <w:color w:val="1F497D" w:themeColor="text2"/>
              </w:rPr>
              <w:t xml:space="preserve">emia (including </w:t>
            </w:r>
            <w:r w:rsidR="00907EBD" w:rsidRPr="00907EBD">
              <w:rPr>
                <w:color w:val="1F497D" w:themeColor="text2"/>
              </w:rPr>
              <w:t>β</w:t>
            </w:r>
            <w:r w:rsidR="00907EBD" w:rsidRPr="00907EBD">
              <w:rPr>
                <w:color w:val="1F497D" w:themeColor="text2"/>
                <w:vertAlign w:val="superscript"/>
              </w:rPr>
              <w:t>0</w:t>
            </w:r>
            <w:r w:rsidR="00907EBD" w:rsidRPr="00907EBD">
              <w:rPr>
                <w:color w:val="1F497D" w:themeColor="text2"/>
              </w:rPr>
              <w:t>/β</w:t>
            </w:r>
            <w:r w:rsidR="00907EBD" w:rsidRPr="00907EBD">
              <w:rPr>
                <w:color w:val="1F497D" w:themeColor="text2"/>
                <w:vertAlign w:val="superscript"/>
              </w:rPr>
              <w:t>0</w:t>
            </w:r>
            <w:r w:rsidR="00907EBD" w:rsidRPr="00907EBD">
              <w:rPr>
                <w:color w:val="1F497D" w:themeColor="text2"/>
              </w:rPr>
              <w:t>, β</w:t>
            </w:r>
            <w:r w:rsidR="00907EBD" w:rsidRPr="00907EBD">
              <w:rPr>
                <w:color w:val="1F497D" w:themeColor="text2"/>
                <w:vertAlign w:val="superscript"/>
              </w:rPr>
              <w:t>0</w:t>
            </w:r>
            <w:r w:rsidR="00907EBD" w:rsidRPr="00907EBD">
              <w:rPr>
                <w:color w:val="1F497D" w:themeColor="text2"/>
              </w:rPr>
              <w:t>/β</w:t>
            </w:r>
            <w:r w:rsidR="00907EBD" w:rsidRPr="00907EBD">
              <w:rPr>
                <w:color w:val="1F497D" w:themeColor="text2"/>
                <w:vertAlign w:val="superscript"/>
              </w:rPr>
              <w:t>0</w:t>
            </w:r>
            <w:r w:rsidR="00907EBD" w:rsidRPr="00907EBD">
              <w:rPr>
                <w:color w:val="1F497D" w:themeColor="text2"/>
              </w:rPr>
              <w:t>-like, or non–β</w:t>
            </w:r>
            <w:r w:rsidR="00907EBD" w:rsidRPr="00907EBD">
              <w:rPr>
                <w:color w:val="1F497D" w:themeColor="text2"/>
                <w:vertAlign w:val="superscript"/>
              </w:rPr>
              <w:t>0</w:t>
            </w:r>
            <w:r w:rsidR="00907EBD" w:rsidRPr="00907EBD">
              <w:rPr>
                <w:color w:val="1F497D" w:themeColor="text2"/>
              </w:rPr>
              <w:t>/β</w:t>
            </w:r>
            <w:r w:rsidR="00907EBD" w:rsidRPr="00907EBD">
              <w:rPr>
                <w:color w:val="1F497D" w:themeColor="text2"/>
                <w:vertAlign w:val="superscript"/>
              </w:rPr>
              <w:t>0</w:t>
            </w:r>
            <w:r w:rsidR="00907EBD" w:rsidRPr="00907EBD">
              <w:rPr>
                <w:color w:val="1F497D" w:themeColor="text2"/>
              </w:rPr>
              <w:t>-like genotype</w:t>
            </w:r>
            <w:r w:rsidRPr="005A4083">
              <w:rPr>
                <w:color w:val="1F497D" w:themeColor="text2"/>
              </w:rPr>
              <w:t>) or compound heterozygous β-thalass</w:t>
            </w:r>
            <w:r w:rsidR="009E53DC" w:rsidRPr="005A4083">
              <w:rPr>
                <w:color w:val="1F497D" w:themeColor="text2"/>
              </w:rPr>
              <w:t>a</w:t>
            </w:r>
            <w:r w:rsidRPr="005A4083">
              <w:rPr>
                <w:color w:val="1F497D" w:themeColor="text2"/>
              </w:rPr>
              <w:t xml:space="preserve">emia including </w:t>
            </w:r>
            <w:r w:rsidR="00907EBD">
              <w:rPr>
                <w:color w:val="1F497D" w:themeColor="text2"/>
              </w:rPr>
              <w:t xml:space="preserve">Haemoglobin E/ </w:t>
            </w:r>
            <w:r w:rsidRPr="005A4083">
              <w:rPr>
                <w:color w:val="1F497D" w:themeColor="text2"/>
              </w:rPr>
              <w:t>β-thalass</w:t>
            </w:r>
            <w:r w:rsidR="009E53DC" w:rsidRPr="005A4083">
              <w:rPr>
                <w:color w:val="1F497D" w:themeColor="text2"/>
              </w:rPr>
              <w:t>a</w:t>
            </w:r>
            <w:r w:rsidRPr="005A4083">
              <w:rPr>
                <w:color w:val="1F497D" w:themeColor="text2"/>
              </w:rPr>
              <w:t xml:space="preserve">emia and a history </w:t>
            </w:r>
            <w:r w:rsidRPr="005A4083">
              <w:rPr>
                <w:color w:val="1F497D" w:themeColor="text2"/>
              </w:rPr>
              <w:lastRenderedPageBreak/>
              <w:t>of at least 100 mL/kg/year or 10 units/year of packed RBC transfusions in the prior 2 years.</w:t>
            </w:r>
          </w:p>
        </w:tc>
        <w:tc>
          <w:tcPr>
            <w:tcW w:w="3686" w:type="dxa"/>
            <w:tcBorders>
              <w:top w:val="single" w:sz="12" w:space="0" w:color="1F497D" w:themeColor="text2"/>
              <w:left w:val="single" w:sz="6" w:space="0" w:color="auto"/>
              <w:bottom w:val="single" w:sz="12" w:space="0" w:color="1F497D" w:themeColor="text2"/>
              <w:right w:val="single" w:sz="12" w:space="0" w:color="1F497D" w:themeColor="text2"/>
            </w:tcBorders>
          </w:tcPr>
          <w:p w14:paraId="71DDF99B" w14:textId="646454A5" w:rsidR="001B3480" w:rsidRPr="005A4083" w:rsidRDefault="004A36FD" w:rsidP="001B3480">
            <w:pPr>
              <w:pStyle w:val="NoSpacing"/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-143365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A11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1B3480" w:rsidRPr="005A4083">
              <w:rPr>
                <w:color w:val="1F497D" w:themeColor="text2"/>
              </w:rPr>
              <w:t xml:space="preserve"> Yes,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-156410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A11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1B3480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1B3480" w:rsidRPr="005A4083">
              <w:rPr>
                <w:color w:val="1F497D" w:themeColor="text2"/>
              </w:rPr>
              <w:t>No</w:t>
            </w:r>
          </w:p>
        </w:tc>
      </w:tr>
      <w:tr w:rsidR="00F84CBC" w14:paraId="6F64CD5C" w14:textId="77777777" w:rsidTr="00E36C69">
        <w:tc>
          <w:tcPr>
            <w:tcW w:w="6364" w:type="dxa"/>
            <w:tcBorders>
              <w:top w:val="single" w:sz="12" w:space="0" w:color="1F497D" w:themeColor="text2"/>
              <w:left w:val="single" w:sz="12" w:space="0" w:color="1F497D" w:themeColor="text2"/>
              <w:bottom w:val="nil"/>
              <w:right w:val="single" w:sz="4" w:space="0" w:color="auto"/>
            </w:tcBorders>
            <w:shd w:val="clear" w:color="auto" w:fill="F7F7F7"/>
          </w:tcPr>
          <w:p w14:paraId="4343180F" w14:textId="3A370AFC" w:rsidR="00F84CBC" w:rsidRPr="005A4083" w:rsidRDefault="00F84CBC" w:rsidP="001B3480">
            <w:pPr>
              <w:pStyle w:val="NoSpacing"/>
              <w:rPr>
                <w:color w:val="1F497D" w:themeColor="text2"/>
              </w:rPr>
            </w:pPr>
            <w:r w:rsidRPr="005A4083">
              <w:rPr>
                <w:color w:val="1F497D" w:themeColor="text2"/>
              </w:rPr>
              <w:t>Karnofsky performance status of ≥80% for patients ≥16 years of age OR Lansky performance status of ≥80% for patients &lt;16 years of age.</w:t>
            </w:r>
          </w:p>
        </w:tc>
        <w:tc>
          <w:tcPr>
            <w:tcW w:w="3686" w:type="dxa"/>
            <w:tcBorders>
              <w:top w:val="single" w:sz="12" w:space="0" w:color="1F497D" w:themeColor="text2"/>
              <w:left w:val="single" w:sz="4" w:space="0" w:color="auto"/>
              <w:bottom w:val="nil"/>
              <w:right w:val="single" w:sz="12" w:space="0" w:color="1F497D" w:themeColor="text2"/>
            </w:tcBorders>
          </w:tcPr>
          <w:p w14:paraId="7D4C79FE" w14:textId="2B692FCB" w:rsidR="00F84CBC" w:rsidRPr="001B3480" w:rsidRDefault="00F84CBC" w:rsidP="00F84CBC">
            <w:pPr>
              <w:pStyle w:val="NoSpacing"/>
              <w:rPr>
                <w:i/>
                <w:iCs/>
                <w:color w:val="595959" w:themeColor="text1" w:themeTint="A6"/>
              </w:rPr>
            </w:pPr>
          </w:p>
          <w:p w14:paraId="7FFEDCAD" w14:textId="263C3C39" w:rsidR="00F84CBC" w:rsidRDefault="004A36FD" w:rsidP="00F84CBC">
            <w:pPr>
              <w:pStyle w:val="NoSpacing"/>
              <w:rPr>
                <w:i/>
                <w:iCs/>
                <w:color w:val="595959" w:themeColor="text1" w:themeTint="A6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-165375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A11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F84CBC" w:rsidRPr="005A4083">
              <w:rPr>
                <w:color w:val="1F497D" w:themeColor="text2"/>
              </w:rPr>
              <w:t xml:space="preserve"> Yes,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160053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A11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F84CBC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F84CBC" w:rsidRPr="005A4083">
              <w:rPr>
                <w:color w:val="1F497D" w:themeColor="text2"/>
              </w:rPr>
              <w:t>No</w:t>
            </w:r>
          </w:p>
        </w:tc>
      </w:tr>
      <w:tr w:rsidR="00F84CBC" w14:paraId="0868318E" w14:textId="77777777" w:rsidTr="00E36C69">
        <w:tc>
          <w:tcPr>
            <w:tcW w:w="6364" w:type="dxa"/>
            <w:tcBorders>
              <w:top w:val="single" w:sz="12" w:space="0" w:color="1F497D" w:themeColor="text2"/>
              <w:left w:val="single" w:sz="12" w:space="0" w:color="1F497D" w:themeColor="text2"/>
              <w:bottom w:val="nil"/>
              <w:right w:val="single" w:sz="4" w:space="0" w:color="auto"/>
            </w:tcBorders>
            <w:shd w:val="clear" w:color="auto" w:fill="F7F7F7"/>
          </w:tcPr>
          <w:p w14:paraId="7D66F4EB" w14:textId="77777777" w:rsidR="00F84CBC" w:rsidRPr="00F84CBC" w:rsidRDefault="00F84CBC" w:rsidP="00F84CBC">
            <w:pPr>
              <w:pStyle w:val="NoSpacing"/>
              <w:rPr>
                <w:color w:val="1F497D" w:themeColor="text2"/>
              </w:rPr>
            </w:pPr>
            <w:r w:rsidRPr="00F84CBC">
              <w:rPr>
                <w:color w:val="1F497D" w:themeColor="text2"/>
              </w:rPr>
              <w:t>Known and available fully matched HLA related donor</w:t>
            </w:r>
          </w:p>
          <w:p w14:paraId="292916FB" w14:textId="77777777" w:rsidR="00F84CBC" w:rsidRPr="005A4083" w:rsidRDefault="00F84CBC" w:rsidP="00F84CBC">
            <w:pPr>
              <w:pStyle w:val="NoSpacing"/>
              <w:jc w:val="both"/>
              <w:rPr>
                <w:color w:val="1F497D" w:themeColor="text2"/>
              </w:rPr>
            </w:pPr>
          </w:p>
        </w:tc>
        <w:tc>
          <w:tcPr>
            <w:tcW w:w="3686" w:type="dxa"/>
            <w:tcBorders>
              <w:top w:val="single" w:sz="12" w:space="0" w:color="1F497D" w:themeColor="text2"/>
              <w:left w:val="single" w:sz="4" w:space="0" w:color="auto"/>
              <w:bottom w:val="nil"/>
              <w:right w:val="single" w:sz="12" w:space="0" w:color="1F497D" w:themeColor="text2"/>
            </w:tcBorders>
          </w:tcPr>
          <w:p w14:paraId="286366B7" w14:textId="24164F9A" w:rsidR="00F84CBC" w:rsidRDefault="004A36FD" w:rsidP="00F84CBC">
            <w:pPr>
              <w:pStyle w:val="NoSpacing"/>
              <w:rPr>
                <w:i/>
                <w:iCs/>
                <w:color w:val="595959" w:themeColor="text1" w:themeTint="A6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176826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A11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F84CBC" w:rsidRPr="005A4083">
              <w:rPr>
                <w:color w:val="1F497D" w:themeColor="text2"/>
              </w:rPr>
              <w:t xml:space="preserve"> Yes,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-205113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F84CBC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F84CBC" w:rsidRPr="005A4083">
              <w:rPr>
                <w:color w:val="1F497D" w:themeColor="text2"/>
              </w:rPr>
              <w:t>No</w:t>
            </w:r>
          </w:p>
        </w:tc>
      </w:tr>
      <w:tr w:rsidR="00F84CBC" w14:paraId="2C40F855" w14:textId="77777777" w:rsidTr="00E36C69">
        <w:tc>
          <w:tcPr>
            <w:tcW w:w="6364" w:type="dxa"/>
            <w:tcBorders>
              <w:top w:val="single" w:sz="12" w:space="0" w:color="1F497D" w:themeColor="text2"/>
              <w:left w:val="single" w:sz="12" w:space="0" w:color="1F497D" w:themeColor="text2"/>
              <w:bottom w:val="nil"/>
              <w:right w:val="single" w:sz="4" w:space="0" w:color="auto"/>
            </w:tcBorders>
            <w:shd w:val="clear" w:color="auto" w:fill="F7F7F7"/>
          </w:tcPr>
          <w:p w14:paraId="30663ACF" w14:textId="77777777" w:rsidR="00F84CBC" w:rsidRPr="00F84CBC" w:rsidRDefault="00F84CBC" w:rsidP="00F84CBC">
            <w:pPr>
              <w:pStyle w:val="NoSpacing"/>
              <w:rPr>
                <w:color w:val="1F497D" w:themeColor="text2"/>
              </w:rPr>
            </w:pPr>
            <w:r w:rsidRPr="00F84CBC">
              <w:rPr>
                <w:color w:val="1F497D" w:themeColor="text2"/>
              </w:rPr>
              <w:t>Prior allogeneic HSCT</w:t>
            </w:r>
          </w:p>
          <w:p w14:paraId="5F5B931E" w14:textId="77777777" w:rsidR="00F84CBC" w:rsidRPr="005A4083" w:rsidRDefault="00F84CBC" w:rsidP="001B3480">
            <w:pPr>
              <w:pStyle w:val="NoSpacing"/>
              <w:rPr>
                <w:color w:val="1F497D" w:themeColor="text2"/>
              </w:rPr>
            </w:pPr>
          </w:p>
        </w:tc>
        <w:tc>
          <w:tcPr>
            <w:tcW w:w="3686" w:type="dxa"/>
            <w:tcBorders>
              <w:top w:val="single" w:sz="12" w:space="0" w:color="1F497D" w:themeColor="text2"/>
              <w:left w:val="single" w:sz="4" w:space="0" w:color="auto"/>
              <w:bottom w:val="nil"/>
              <w:right w:val="single" w:sz="12" w:space="0" w:color="1F497D" w:themeColor="text2"/>
            </w:tcBorders>
          </w:tcPr>
          <w:p w14:paraId="5727C86E" w14:textId="6502476A" w:rsidR="00F84CBC" w:rsidRDefault="004A36FD" w:rsidP="00F84CBC">
            <w:pPr>
              <w:pStyle w:val="NoSpacing"/>
              <w:rPr>
                <w:i/>
                <w:iCs/>
                <w:color w:val="595959" w:themeColor="text1" w:themeTint="A6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47950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F84CBC" w:rsidRPr="005A4083">
              <w:rPr>
                <w:color w:val="1F497D" w:themeColor="text2"/>
              </w:rPr>
              <w:t xml:space="preserve"> Yes,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207994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F84CBC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F84CBC" w:rsidRPr="005A4083">
              <w:rPr>
                <w:color w:val="1F497D" w:themeColor="text2"/>
              </w:rPr>
              <w:t>No</w:t>
            </w:r>
          </w:p>
        </w:tc>
      </w:tr>
      <w:tr w:rsidR="001B3480" w14:paraId="7E546033" w14:textId="77777777" w:rsidTr="00E36C69">
        <w:trPr>
          <w:trHeight w:val="144"/>
        </w:trPr>
        <w:tc>
          <w:tcPr>
            <w:tcW w:w="6364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7F7F7"/>
          </w:tcPr>
          <w:p w14:paraId="72B5C96B" w14:textId="5879B6E8" w:rsidR="001B3480" w:rsidRPr="005A4083" w:rsidRDefault="0092346A" w:rsidP="001B3480">
            <w:pPr>
              <w:pStyle w:val="NoSpacing"/>
              <w:rPr>
                <w:color w:val="1F497D" w:themeColor="text2"/>
              </w:rPr>
            </w:pPr>
            <w:r w:rsidRPr="005A4083">
              <w:rPr>
                <w:color w:val="1F497D" w:themeColor="text2"/>
              </w:rPr>
              <w:t>Patients with associated α-thalass</w:t>
            </w:r>
            <w:r w:rsidR="00784378" w:rsidRPr="005A4083">
              <w:rPr>
                <w:color w:val="1F497D" w:themeColor="text2"/>
              </w:rPr>
              <w:t>a</w:t>
            </w:r>
            <w:r w:rsidRPr="005A4083">
              <w:rPr>
                <w:color w:val="1F497D" w:themeColor="text2"/>
              </w:rPr>
              <w:t xml:space="preserve">emia </w:t>
            </w:r>
            <w:r w:rsidR="00F84CBC">
              <w:rPr>
                <w:color w:val="1F497D" w:themeColor="text2"/>
              </w:rPr>
              <w:t>with</w:t>
            </w:r>
            <w:r w:rsidRPr="005A4083">
              <w:rPr>
                <w:color w:val="1F497D" w:themeColor="text2"/>
              </w:rPr>
              <w:t xml:space="preserve"> &gt;1 alpha deletion or alpha multiplications. Patients with sickle cell β-thalass</w:t>
            </w:r>
            <w:r w:rsidR="00784378" w:rsidRPr="005A4083">
              <w:rPr>
                <w:color w:val="1F497D" w:themeColor="text2"/>
              </w:rPr>
              <w:t>a</w:t>
            </w:r>
            <w:r w:rsidRPr="005A4083">
              <w:rPr>
                <w:color w:val="1F497D" w:themeColor="text2"/>
              </w:rPr>
              <w:t>emia variant</w:t>
            </w:r>
          </w:p>
        </w:tc>
        <w:tc>
          <w:tcPr>
            <w:tcW w:w="3686" w:type="dxa"/>
            <w:tcBorders>
              <w:top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42FCFBCB" w14:textId="2568DDE2" w:rsidR="0092346A" w:rsidRPr="005A4083" w:rsidRDefault="004A36FD" w:rsidP="001B3480">
            <w:pPr>
              <w:pStyle w:val="NoSpacing"/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-165467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</w:rPr>
              <w:t xml:space="preserve"> Yes,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-188609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92346A" w:rsidRPr="005A4083">
              <w:rPr>
                <w:color w:val="1F497D" w:themeColor="text2"/>
              </w:rPr>
              <w:t>No</w:t>
            </w:r>
          </w:p>
        </w:tc>
      </w:tr>
      <w:tr w:rsidR="001B3480" w14:paraId="677B3B1E" w14:textId="77777777" w:rsidTr="00E36C69">
        <w:tc>
          <w:tcPr>
            <w:tcW w:w="6364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7F7F7"/>
          </w:tcPr>
          <w:p w14:paraId="05FB9358" w14:textId="146A2350" w:rsidR="001B3480" w:rsidRPr="005A4083" w:rsidRDefault="0092346A" w:rsidP="001B3480">
            <w:pPr>
              <w:pStyle w:val="NoSpacing"/>
              <w:rPr>
                <w:color w:val="1F497D" w:themeColor="text2"/>
              </w:rPr>
            </w:pPr>
            <w:r w:rsidRPr="005A4083">
              <w:rPr>
                <w:color w:val="1F497D" w:themeColor="text2"/>
              </w:rPr>
              <w:t>Clinically significant and active bacterial, viral, fungal, or parasitic infection as determined by the attending physician</w:t>
            </w:r>
          </w:p>
        </w:tc>
        <w:tc>
          <w:tcPr>
            <w:tcW w:w="3686" w:type="dxa"/>
            <w:tcBorders>
              <w:top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1F50528A" w14:textId="41D09DB2" w:rsidR="001B3480" w:rsidRPr="005A4083" w:rsidRDefault="004A36FD" w:rsidP="001B3480">
            <w:pPr>
              <w:pStyle w:val="NoSpacing"/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-139527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</w:rPr>
              <w:t xml:space="preserve"> Yes,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-73162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92346A" w:rsidRPr="005A4083">
              <w:rPr>
                <w:color w:val="1F497D" w:themeColor="text2"/>
              </w:rPr>
              <w:t>No</w:t>
            </w:r>
          </w:p>
        </w:tc>
      </w:tr>
      <w:tr w:rsidR="001B3480" w14:paraId="01EFCFA0" w14:textId="77777777" w:rsidTr="00E36C69">
        <w:tc>
          <w:tcPr>
            <w:tcW w:w="6364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7F7F7"/>
          </w:tcPr>
          <w:p w14:paraId="7D97D692" w14:textId="2CEE7E81" w:rsidR="001B3480" w:rsidRPr="005A4083" w:rsidRDefault="0092346A" w:rsidP="0092346A">
            <w:pPr>
              <w:pStyle w:val="NoSpacing"/>
              <w:rPr>
                <w:color w:val="1F497D" w:themeColor="text2"/>
              </w:rPr>
            </w:pPr>
            <w:r w:rsidRPr="005A4083">
              <w:rPr>
                <w:color w:val="1F497D" w:themeColor="text2"/>
              </w:rPr>
              <w:t>White blood cell count &lt;3×10</w:t>
            </w:r>
            <w:r w:rsidRPr="005A4083">
              <w:rPr>
                <w:color w:val="1F497D" w:themeColor="text2"/>
                <w:vertAlign w:val="superscript"/>
              </w:rPr>
              <w:t>9</w:t>
            </w:r>
            <w:r w:rsidRPr="005A4083">
              <w:rPr>
                <w:color w:val="1F497D" w:themeColor="text2"/>
              </w:rPr>
              <w:t>/L or platelet count &lt;50×10</w:t>
            </w:r>
            <w:r w:rsidRPr="005A4083">
              <w:rPr>
                <w:color w:val="1F497D" w:themeColor="text2"/>
                <w:vertAlign w:val="superscript"/>
              </w:rPr>
              <w:t>9</w:t>
            </w:r>
            <w:r w:rsidRPr="005A4083">
              <w:rPr>
                <w:color w:val="1F497D" w:themeColor="text2"/>
              </w:rPr>
              <w:t>/L not related to hypersplenism</w:t>
            </w:r>
          </w:p>
        </w:tc>
        <w:tc>
          <w:tcPr>
            <w:tcW w:w="3686" w:type="dxa"/>
            <w:tcBorders>
              <w:top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450F95BA" w14:textId="34BBFB47" w:rsidR="001B3480" w:rsidRPr="005A4083" w:rsidRDefault="004A36FD" w:rsidP="001B3480">
            <w:pPr>
              <w:pStyle w:val="NoSpacing"/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13684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</w:rPr>
              <w:t xml:space="preserve"> Yes,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-17032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92346A" w:rsidRPr="005A4083">
              <w:rPr>
                <w:color w:val="1F497D" w:themeColor="text2"/>
              </w:rPr>
              <w:t>No</w:t>
            </w:r>
          </w:p>
        </w:tc>
      </w:tr>
      <w:tr w:rsidR="0092346A" w14:paraId="1E399BA3" w14:textId="77777777" w:rsidTr="00E36C69">
        <w:tc>
          <w:tcPr>
            <w:tcW w:w="6364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7F7F7"/>
          </w:tcPr>
          <w:p w14:paraId="481972DF" w14:textId="77777777" w:rsidR="0092346A" w:rsidRPr="005A4083" w:rsidRDefault="0092346A" w:rsidP="001B3480">
            <w:pPr>
              <w:pStyle w:val="NoSpacing"/>
              <w:rPr>
                <w:color w:val="1F497D" w:themeColor="text2"/>
              </w:rPr>
            </w:pPr>
            <w:r w:rsidRPr="005A4083">
              <w:rPr>
                <w:color w:val="1F497D" w:themeColor="text2"/>
              </w:rPr>
              <w:t>History of a significant bleeding disorder</w:t>
            </w:r>
          </w:p>
          <w:p w14:paraId="0BE7A073" w14:textId="0370C3E5" w:rsidR="00716208" w:rsidRPr="005A4083" w:rsidRDefault="00716208" w:rsidP="001B3480">
            <w:pPr>
              <w:pStyle w:val="NoSpacing"/>
              <w:rPr>
                <w:color w:val="1F497D" w:themeColor="text2"/>
              </w:rPr>
            </w:pPr>
          </w:p>
        </w:tc>
        <w:tc>
          <w:tcPr>
            <w:tcW w:w="3686" w:type="dxa"/>
            <w:tcBorders>
              <w:top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50030091" w14:textId="0F36F896" w:rsidR="0092346A" w:rsidRPr="005A4083" w:rsidRDefault="004A36FD" w:rsidP="001B3480">
            <w:pPr>
              <w:pStyle w:val="NoSpacing"/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-64921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</w:rPr>
              <w:t xml:space="preserve"> Yes,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51712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92346A" w:rsidRPr="005A4083">
              <w:rPr>
                <w:color w:val="1F497D" w:themeColor="text2"/>
              </w:rPr>
              <w:t>No</w:t>
            </w:r>
          </w:p>
        </w:tc>
      </w:tr>
      <w:tr w:rsidR="0092346A" w14:paraId="0B02D821" w14:textId="77777777" w:rsidTr="00E36C69">
        <w:tc>
          <w:tcPr>
            <w:tcW w:w="6364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7F7F7"/>
          </w:tcPr>
          <w:p w14:paraId="65DCE192" w14:textId="797F46AA" w:rsidR="0092346A" w:rsidRPr="005A4083" w:rsidRDefault="0092346A" w:rsidP="001B3480">
            <w:pPr>
              <w:pStyle w:val="NoSpacing"/>
              <w:rPr>
                <w:color w:val="1F497D" w:themeColor="text2"/>
              </w:rPr>
            </w:pPr>
            <w:r w:rsidRPr="005A4083">
              <w:rPr>
                <w:color w:val="1F497D" w:themeColor="text2"/>
              </w:rPr>
              <w:t>Any prior or current malignancy or myeloproliferative disorder or a significant immunodeficiency disorder</w:t>
            </w:r>
          </w:p>
        </w:tc>
        <w:tc>
          <w:tcPr>
            <w:tcW w:w="3686" w:type="dxa"/>
            <w:tcBorders>
              <w:top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65C67EFF" w14:textId="0C2C919C" w:rsidR="0092346A" w:rsidRPr="005A4083" w:rsidRDefault="004A36FD" w:rsidP="001B3480">
            <w:pPr>
              <w:pStyle w:val="NoSpacing"/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-163317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</w:rPr>
              <w:t xml:space="preserve"> Yes,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-20872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92346A" w:rsidRPr="005A4083">
              <w:rPr>
                <w:color w:val="1F497D" w:themeColor="text2"/>
              </w:rPr>
              <w:t>No</w:t>
            </w:r>
          </w:p>
        </w:tc>
      </w:tr>
      <w:tr w:rsidR="0092346A" w14:paraId="04F021E0" w14:textId="77777777" w:rsidTr="00E36C69">
        <w:trPr>
          <w:trHeight w:val="3699"/>
        </w:trPr>
        <w:tc>
          <w:tcPr>
            <w:tcW w:w="6364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7F7F7"/>
          </w:tcPr>
          <w:p w14:paraId="28A18B47" w14:textId="6BBD5B50" w:rsidR="0092346A" w:rsidRPr="005A4083" w:rsidRDefault="00674F2B" w:rsidP="0092346A">
            <w:pPr>
              <w:pStyle w:val="NoSpacing"/>
              <w:rPr>
                <w:color w:val="1F497D" w:themeColor="text2"/>
              </w:rPr>
            </w:pPr>
            <w:r>
              <w:rPr>
                <w:color w:val="1F497D" w:themeColor="text2"/>
              </w:rPr>
              <w:t>Liver results</w:t>
            </w:r>
          </w:p>
          <w:p w14:paraId="087434EA" w14:textId="5CAF34FE" w:rsidR="0092346A" w:rsidRPr="005A4083" w:rsidRDefault="0092346A" w:rsidP="00674F2B">
            <w:pPr>
              <w:pStyle w:val="NoSpacing"/>
              <w:numPr>
                <w:ilvl w:val="0"/>
                <w:numId w:val="13"/>
              </w:numPr>
              <w:rPr>
                <w:color w:val="1F497D" w:themeColor="text2"/>
              </w:rPr>
            </w:pPr>
            <w:r w:rsidRPr="005A4083">
              <w:rPr>
                <w:color w:val="1F497D" w:themeColor="text2"/>
              </w:rPr>
              <w:t>Aspartate transaminase (AST), alanine transaminase (ALT) &gt;3 × the upper limit of normal (ULN), or conjugated bilirubin value &gt;2.5 × ULN, or:</w:t>
            </w:r>
          </w:p>
          <w:p w14:paraId="6D1EB272" w14:textId="597C0DE6" w:rsidR="0092346A" w:rsidRPr="005A4083" w:rsidRDefault="0092346A" w:rsidP="0092346A">
            <w:pPr>
              <w:pStyle w:val="NoSpacing"/>
              <w:numPr>
                <w:ilvl w:val="0"/>
                <w:numId w:val="13"/>
              </w:numPr>
              <w:rPr>
                <w:color w:val="1F497D" w:themeColor="text2"/>
              </w:rPr>
            </w:pPr>
            <w:r w:rsidRPr="005A4083">
              <w:rPr>
                <w:color w:val="1F497D" w:themeColor="text2"/>
              </w:rPr>
              <w:t>Baseline prothrombin time (International Normalized Ratio; INR) &gt;1.5 × ULN, or</w:t>
            </w:r>
          </w:p>
          <w:p w14:paraId="20CC4E78" w14:textId="47A117D0" w:rsidR="0092346A" w:rsidRPr="005A4083" w:rsidRDefault="0092346A" w:rsidP="0092346A">
            <w:pPr>
              <w:pStyle w:val="NoSpacing"/>
              <w:numPr>
                <w:ilvl w:val="0"/>
                <w:numId w:val="13"/>
              </w:numPr>
              <w:rPr>
                <w:color w:val="1F497D" w:themeColor="text2"/>
              </w:rPr>
            </w:pPr>
            <w:r w:rsidRPr="005A4083">
              <w:rPr>
                <w:color w:val="1F497D" w:themeColor="text2"/>
              </w:rPr>
              <w:t>History of cirrhosis or any evidence of bridging fibrosis on a prior liver biopsy</w:t>
            </w:r>
          </w:p>
          <w:p w14:paraId="7AD785D8" w14:textId="3936B3DE" w:rsidR="0092346A" w:rsidRPr="005A4083" w:rsidRDefault="0092346A" w:rsidP="0092346A">
            <w:pPr>
              <w:pStyle w:val="NoSpacing"/>
              <w:numPr>
                <w:ilvl w:val="0"/>
                <w:numId w:val="13"/>
              </w:numPr>
              <w:rPr>
                <w:color w:val="1F497D" w:themeColor="text2"/>
              </w:rPr>
            </w:pPr>
            <w:r w:rsidRPr="005A4083">
              <w:rPr>
                <w:color w:val="1F497D" w:themeColor="text2"/>
              </w:rPr>
              <w:t>Patients with active hepatitis infection</w:t>
            </w:r>
          </w:p>
          <w:p w14:paraId="35A63252" w14:textId="4FEA7C21" w:rsidR="0092346A" w:rsidRPr="005A4083" w:rsidRDefault="0092346A" w:rsidP="0092346A">
            <w:pPr>
              <w:pStyle w:val="NoSpacing"/>
              <w:numPr>
                <w:ilvl w:val="0"/>
                <w:numId w:val="13"/>
              </w:numPr>
              <w:rPr>
                <w:color w:val="1F497D" w:themeColor="text2"/>
              </w:rPr>
            </w:pPr>
            <w:r w:rsidRPr="005A4083">
              <w:rPr>
                <w:color w:val="1F497D" w:themeColor="text2"/>
              </w:rPr>
              <w:t>Patients with history of chronic hepatitis infection are also excluded unless liver biopsy within 3 months prior to or at screening shows no evidence of bridging fibrosis or cirrhosis</w:t>
            </w:r>
          </w:p>
          <w:p w14:paraId="6DB1DDC2" w14:textId="5AA66549" w:rsidR="000942E4" w:rsidRDefault="000942E4" w:rsidP="001B3480">
            <w:pPr>
              <w:pStyle w:val="NoSpacing"/>
              <w:numPr>
                <w:ilvl w:val="0"/>
                <w:numId w:val="13"/>
              </w:numPr>
              <w:rPr>
                <w:color w:val="1F497D" w:themeColor="text2"/>
              </w:rPr>
            </w:pPr>
            <w:r>
              <w:rPr>
                <w:color w:val="1F497D" w:themeColor="text2"/>
              </w:rPr>
              <w:t>Following results help enable decisions around necessary liver workup:</w:t>
            </w:r>
          </w:p>
          <w:p w14:paraId="0C709B1D" w14:textId="279DD99B" w:rsidR="0092346A" w:rsidRDefault="00674F2B" w:rsidP="00252062">
            <w:pPr>
              <w:pStyle w:val="NoSpacing"/>
              <w:numPr>
                <w:ilvl w:val="0"/>
                <w:numId w:val="19"/>
              </w:num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LIC results </w:t>
            </w:r>
            <w:r w:rsidR="000942E4">
              <w:rPr>
                <w:color w:val="1F497D" w:themeColor="text2"/>
              </w:rPr>
              <w:t xml:space="preserve">(preferably </w:t>
            </w:r>
            <w:r>
              <w:rPr>
                <w:color w:val="1F497D" w:themeColor="text2"/>
              </w:rPr>
              <w:t>over last 5</w:t>
            </w:r>
            <w:r w:rsidR="000942E4">
              <w:rPr>
                <w:color w:val="1F497D" w:themeColor="text2"/>
              </w:rPr>
              <w:t xml:space="preserve"> </w:t>
            </w:r>
            <w:r>
              <w:rPr>
                <w:color w:val="1F497D" w:themeColor="text2"/>
              </w:rPr>
              <w:t>years</w:t>
            </w:r>
            <w:r w:rsidR="000942E4">
              <w:rPr>
                <w:color w:val="1F497D" w:themeColor="text2"/>
              </w:rPr>
              <w:t>)</w:t>
            </w:r>
          </w:p>
          <w:p w14:paraId="65005B93" w14:textId="1D88C9A6" w:rsidR="00674F2B" w:rsidRDefault="00674F2B" w:rsidP="00252062">
            <w:pPr>
              <w:pStyle w:val="NoSpacing"/>
              <w:numPr>
                <w:ilvl w:val="0"/>
                <w:numId w:val="19"/>
              </w:num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Serum ferritin / transferrin saturation results </w:t>
            </w:r>
            <w:r w:rsidR="000942E4">
              <w:rPr>
                <w:color w:val="1F497D" w:themeColor="text2"/>
              </w:rPr>
              <w:t xml:space="preserve">(preferably </w:t>
            </w:r>
            <w:r>
              <w:rPr>
                <w:color w:val="1F497D" w:themeColor="text2"/>
              </w:rPr>
              <w:t>over past 5 years</w:t>
            </w:r>
            <w:r w:rsidR="000942E4">
              <w:rPr>
                <w:color w:val="1F497D" w:themeColor="text2"/>
              </w:rPr>
              <w:t>)</w:t>
            </w:r>
          </w:p>
          <w:p w14:paraId="4B9FB360" w14:textId="77777777" w:rsidR="00674F2B" w:rsidRDefault="00674F2B" w:rsidP="00252062">
            <w:pPr>
              <w:pStyle w:val="NoSpacing"/>
              <w:numPr>
                <w:ilvl w:val="0"/>
                <w:numId w:val="19"/>
              </w:numPr>
              <w:rPr>
                <w:color w:val="1F497D" w:themeColor="text2"/>
              </w:rPr>
            </w:pPr>
            <w:r>
              <w:rPr>
                <w:color w:val="1F497D" w:themeColor="text2"/>
              </w:rPr>
              <w:t>Conjugated bilirubin</w:t>
            </w:r>
          </w:p>
          <w:p w14:paraId="682D3BBE" w14:textId="77777777" w:rsidR="00674F2B" w:rsidRDefault="00674F2B" w:rsidP="00252062">
            <w:pPr>
              <w:pStyle w:val="NoSpacing"/>
              <w:numPr>
                <w:ilvl w:val="0"/>
                <w:numId w:val="19"/>
              </w:numPr>
              <w:rPr>
                <w:color w:val="1F497D" w:themeColor="text2"/>
              </w:rPr>
            </w:pPr>
            <w:r>
              <w:rPr>
                <w:color w:val="1F497D" w:themeColor="text2"/>
              </w:rPr>
              <w:t>Liver USS</w:t>
            </w:r>
          </w:p>
          <w:p w14:paraId="20FD5D12" w14:textId="77777777" w:rsidR="00693EB1" w:rsidRDefault="00674F2B" w:rsidP="00693EB1">
            <w:pPr>
              <w:pStyle w:val="NoSpacing"/>
              <w:numPr>
                <w:ilvl w:val="0"/>
                <w:numId w:val="19"/>
              </w:numPr>
              <w:rPr>
                <w:color w:val="1F497D" w:themeColor="text2"/>
              </w:rPr>
            </w:pPr>
            <w:r>
              <w:rPr>
                <w:color w:val="1F497D" w:themeColor="text2"/>
              </w:rPr>
              <w:t>Fibro</w:t>
            </w:r>
            <w:r w:rsidR="00AF24B5">
              <w:rPr>
                <w:color w:val="1F497D" w:themeColor="text2"/>
              </w:rPr>
              <w:t>S</w:t>
            </w:r>
            <w:r>
              <w:rPr>
                <w:color w:val="1F497D" w:themeColor="text2"/>
              </w:rPr>
              <w:t>can if aged 16+</w:t>
            </w:r>
          </w:p>
          <w:p w14:paraId="083CF375" w14:textId="2F606B33" w:rsidR="00674F2B" w:rsidRPr="00693EB1" w:rsidRDefault="00674F2B" w:rsidP="00693EB1">
            <w:pPr>
              <w:pStyle w:val="NoSpacing"/>
              <w:numPr>
                <w:ilvl w:val="0"/>
                <w:numId w:val="19"/>
              </w:numPr>
              <w:rPr>
                <w:color w:val="1F497D" w:themeColor="text2"/>
              </w:rPr>
            </w:pPr>
            <w:r w:rsidRPr="00693EB1">
              <w:rPr>
                <w:color w:val="1F497D" w:themeColor="text2"/>
              </w:rPr>
              <w:t>Liver biopsy if raised liver stiffness on Fibro</w:t>
            </w:r>
            <w:r w:rsidR="00AF24B5" w:rsidRPr="00693EB1">
              <w:rPr>
                <w:color w:val="1F497D" w:themeColor="text2"/>
              </w:rPr>
              <w:t>S</w:t>
            </w:r>
            <w:r w:rsidRPr="00693EB1">
              <w:rPr>
                <w:color w:val="1F497D" w:themeColor="text2"/>
              </w:rPr>
              <w:t>can</w:t>
            </w:r>
            <w:r w:rsidR="005908E6" w:rsidRPr="00693EB1">
              <w:rPr>
                <w:color w:val="1F497D" w:themeColor="text2"/>
              </w:rPr>
              <w:t>, advanced age,</w:t>
            </w:r>
            <w:r w:rsidRPr="00693EB1">
              <w:rPr>
                <w:color w:val="1F497D" w:themeColor="text2"/>
              </w:rPr>
              <w:t xml:space="preserve"> or any other concerns re liver function</w:t>
            </w:r>
          </w:p>
          <w:p w14:paraId="3853DBC9" w14:textId="77777777" w:rsidR="00693EB1" w:rsidRDefault="00693EB1" w:rsidP="00693EB1">
            <w:pPr>
              <w:pStyle w:val="NoSpacing"/>
              <w:rPr>
                <w:color w:val="1F497D" w:themeColor="text2"/>
              </w:rPr>
            </w:pPr>
          </w:p>
          <w:p w14:paraId="00833C8C" w14:textId="00411149" w:rsidR="00693EB1" w:rsidRPr="005A4083" w:rsidRDefault="00693EB1" w:rsidP="00693EB1">
            <w:pPr>
              <w:pStyle w:val="NoSpacing"/>
              <w:rPr>
                <w:color w:val="1F497D" w:themeColor="text2"/>
              </w:rPr>
            </w:pPr>
            <w:r>
              <w:rPr>
                <w:bCs/>
                <w:i/>
                <w:iCs/>
                <w:color w:val="1F497D" w:themeColor="text2"/>
              </w:rPr>
              <w:t>S</w:t>
            </w:r>
            <w:r w:rsidRPr="00DD5302">
              <w:rPr>
                <w:bCs/>
                <w:i/>
                <w:iCs/>
                <w:color w:val="1F497D" w:themeColor="text2"/>
              </w:rPr>
              <w:t xml:space="preserve">ection </w:t>
            </w:r>
            <w:r>
              <w:rPr>
                <w:bCs/>
                <w:i/>
                <w:iCs/>
                <w:color w:val="1F497D" w:themeColor="text2"/>
              </w:rPr>
              <w:t xml:space="preserve">(f) </w:t>
            </w:r>
            <w:r w:rsidRPr="00DD5302">
              <w:rPr>
                <w:bCs/>
                <w:i/>
                <w:iCs/>
                <w:color w:val="1F497D" w:themeColor="text2"/>
              </w:rPr>
              <w:t>is subject to change pending further data availability</w:t>
            </w:r>
          </w:p>
        </w:tc>
        <w:tc>
          <w:tcPr>
            <w:tcW w:w="3686" w:type="dxa"/>
            <w:tcBorders>
              <w:top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6F5AD151" w14:textId="77777777" w:rsidR="0092346A" w:rsidRPr="005A4083" w:rsidRDefault="0092346A" w:rsidP="001B3480">
            <w:pPr>
              <w:pStyle w:val="NoSpacing"/>
              <w:rPr>
                <w:color w:val="1F497D" w:themeColor="text2"/>
                <w:sz w:val="24"/>
                <w:szCs w:val="24"/>
              </w:rPr>
            </w:pPr>
          </w:p>
          <w:p w14:paraId="4160AEC1" w14:textId="2AA7E467" w:rsidR="0092346A" w:rsidRDefault="004A36FD" w:rsidP="00252062">
            <w:pPr>
              <w:pStyle w:val="NoSpacing"/>
              <w:numPr>
                <w:ilvl w:val="0"/>
                <w:numId w:val="14"/>
              </w:numPr>
              <w:ind w:left="176" w:hanging="119"/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-212745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062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</w:rPr>
              <w:t xml:space="preserve"> Yes,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-135040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92346A" w:rsidRPr="005A4083">
              <w:rPr>
                <w:color w:val="1F497D" w:themeColor="text2"/>
              </w:rPr>
              <w:t>No</w:t>
            </w:r>
          </w:p>
          <w:p w14:paraId="5A4A69B7" w14:textId="77777777" w:rsidR="00674F2B" w:rsidRDefault="00674F2B" w:rsidP="00252062">
            <w:pPr>
              <w:pStyle w:val="NoSpacing"/>
              <w:ind w:left="176" w:hanging="119"/>
              <w:rPr>
                <w:color w:val="1F497D" w:themeColor="text2"/>
              </w:rPr>
            </w:pPr>
          </w:p>
          <w:p w14:paraId="325C86D5" w14:textId="77777777" w:rsidR="00E36C69" w:rsidRPr="005A4083" w:rsidRDefault="00E36C69" w:rsidP="00252062">
            <w:pPr>
              <w:pStyle w:val="NoSpacing"/>
              <w:ind w:left="176" w:hanging="119"/>
              <w:rPr>
                <w:color w:val="1F497D" w:themeColor="text2"/>
              </w:rPr>
            </w:pPr>
          </w:p>
          <w:p w14:paraId="7F75BE86" w14:textId="1905C0CA" w:rsidR="0092346A" w:rsidRPr="005A4083" w:rsidRDefault="004A36FD" w:rsidP="00252062">
            <w:pPr>
              <w:pStyle w:val="NoSpacing"/>
              <w:numPr>
                <w:ilvl w:val="0"/>
                <w:numId w:val="14"/>
              </w:numPr>
              <w:ind w:left="176" w:hanging="119"/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58935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062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</w:rPr>
              <w:t xml:space="preserve"> Yes,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-32297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92346A" w:rsidRPr="005A4083">
              <w:rPr>
                <w:color w:val="1F497D" w:themeColor="text2"/>
              </w:rPr>
              <w:t>No</w:t>
            </w:r>
          </w:p>
          <w:p w14:paraId="7158D9AA" w14:textId="3A708DDE" w:rsidR="0092346A" w:rsidRPr="005A4083" w:rsidRDefault="004A36FD" w:rsidP="00252062">
            <w:pPr>
              <w:pStyle w:val="NoSpacing"/>
              <w:numPr>
                <w:ilvl w:val="0"/>
                <w:numId w:val="14"/>
              </w:numPr>
              <w:ind w:left="176" w:hanging="119"/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163468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</w:rPr>
              <w:t xml:space="preserve"> Yes,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130349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92346A" w:rsidRPr="005A4083">
              <w:rPr>
                <w:color w:val="1F497D" w:themeColor="text2"/>
              </w:rPr>
              <w:t>No</w:t>
            </w:r>
          </w:p>
          <w:p w14:paraId="78A33807" w14:textId="7AB18E39" w:rsidR="0092346A" w:rsidRPr="005A4083" w:rsidRDefault="004A36FD" w:rsidP="00252062">
            <w:pPr>
              <w:pStyle w:val="NoSpacing"/>
              <w:numPr>
                <w:ilvl w:val="0"/>
                <w:numId w:val="14"/>
              </w:numPr>
              <w:ind w:left="176" w:hanging="119"/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39154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</w:rPr>
              <w:t xml:space="preserve"> Yes</w:t>
            </w:r>
            <w:sdt>
              <w:sdtPr>
                <w:rPr>
                  <w:color w:val="1F497D" w:themeColor="text2"/>
                </w:rPr>
                <w:id w:val="-185333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92346A" w:rsidRPr="005A4083">
              <w:rPr>
                <w:color w:val="1F497D" w:themeColor="text2"/>
              </w:rPr>
              <w:t>No</w:t>
            </w:r>
          </w:p>
          <w:p w14:paraId="38A371FD" w14:textId="0E56EA3C" w:rsidR="0092346A" w:rsidRPr="005A4083" w:rsidRDefault="004A36FD" w:rsidP="00252062">
            <w:pPr>
              <w:pStyle w:val="NoSpacing"/>
              <w:numPr>
                <w:ilvl w:val="0"/>
                <w:numId w:val="14"/>
              </w:numPr>
              <w:ind w:left="176" w:hanging="119"/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-79675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</w:rPr>
              <w:t xml:space="preserve"> Yes,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-10358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92346A" w:rsidRPr="005A4083">
              <w:rPr>
                <w:color w:val="1F497D" w:themeColor="text2"/>
              </w:rPr>
              <w:t>No</w:t>
            </w:r>
          </w:p>
          <w:p w14:paraId="6B1F69F8" w14:textId="1830AF96" w:rsidR="0092346A" w:rsidRDefault="0092346A" w:rsidP="00252062">
            <w:pPr>
              <w:pStyle w:val="NoSpacing"/>
              <w:ind w:left="176" w:hanging="119"/>
              <w:rPr>
                <w:color w:val="1F497D" w:themeColor="text2"/>
              </w:rPr>
            </w:pPr>
          </w:p>
          <w:p w14:paraId="7910ECA5" w14:textId="77777777" w:rsidR="00674F2B" w:rsidRDefault="00674F2B" w:rsidP="00252062">
            <w:pPr>
              <w:pStyle w:val="NoSpacing"/>
              <w:ind w:left="176" w:hanging="119"/>
              <w:rPr>
                <w:color w:val="1F497D" w:themeColor="text2"/>
              </w:rPr>
            </w:pPr>
          </w:p>
          <w:p w14:paraId="3DA6F678" w14:textId="77777777" w:rsidR="00252062" w:rsidRDefault="00252062" w:rsidP="00252062">
            <w:pPr>
              <w:pStyle w:val="NoSpacing"/>
              <w:ind w:left="176" w:hanging="119"/>
              <w:rPr>
                <w:color w:val="1F497D" w:themeColor="text2"/>
              </w:rPr>
            </w:pPr>
          </w:p>
          <w:p w14:paraId="6D6B6081" w14:textId="3474EDE4" w:rsidR="00674F2B" w:rsidRDefault="00252062" w:rsidP="00252062">
            <w:pPr>
              <w:pStyle w:val="NoSpacing"/>
              <w:numPr>
                <w:ilvl w:val="0"/>
                <w:numId w:val="14"/>
              </w:numPr>
              <w:ind w:left="176" w:hanging="119"/>
              <w:rPr>
                <w:color w:val="1F497D" w:themeColor="text2"/>
              </w:rPr>
            </w:pPr>
            <w:r>
              <w:rPr>
                <w:color w:val="1F497D" w:themeColor="text2"/>
              </w:rPr>
              <w:t>Determinants for further liver workup.</w:t>
            </w:r>
          </w:p>
          <w:p w14:paraId="2D5A1CBF" w14:textId="77777777" w:rsidR="00252062" w:rsidRDefault="00252062" w:rsidP="00252062">
            <w:pPr>
              <w:pStyle w:val="NoSpacing"/>
              <w:ind w:left="720"/>
              <w:rPr>
                <w:color w:val="1F497D" w:themeColor="text2"/>
              </w:rPr>
            </w:pPr>
          </w:p>
          <w:sdt>
            <w:sdtPr>
              <w:rPr>
                <w:color w:val="365F91" w:themeColor="accent1" w:themeShade="BF"/>
              </w:rPr>
              <w:id w:val="968091661"/>
              <w:placeholder>
                <w:docPart w:val="E2E404D4193E4B8285FBE9D4DB41267A"/>
              </w:placeholder>
              <w:showingPlcHdr/>
            </w:sdtPr>
            <w:sdtEndPr/>
            <w:sdtContent>
              <w:p w14:paraId="0D477814" w14:textId="617D6A4A" w:rsidR="00252062" w:rsidRPr="00E36C69" w:rsidRDefault="00252062" w:rsidP="00E36C69">
                <w:pPr>
                  <w:pStyle w:val="NoSpacing"/>
                  <w:numPr>
                    <w:ilvl w:val="0"/>
                    <w:numId w:val="20"/>
                  </w:numPr>
                  <w:ind w:left="610" w:hanging="134"/>
                  <w:rPr>
                    <w:color w:val="365F91" w:themeColor="accent1" w:themeShade="BF"/>
                  </w:rPr>
                </w:pPr>
                <w:r w:rsidRPr="00E36C69">
                  <w:rPr>
                    <w:rStyle w:val="PlaceholderText"/>
                    <w:color w:val="365F91" w:themeColor="accent1" w:themeShade="BF"/>
                  </w:rPr>
                  <w:t>Click or tap here to enter text.</w:t>
                </w:r>
              </w:p>
            </w:sdtContent>
          </w:sdt>
          <w:sdt>
            <w:sdtPr>
              <w:rPr>
                <w:color w:val="365F91" w:themeColor="accent1" w:themeShade="BF"/>
              </w:rPr>
              <w:id w:val="-355505712"/>
              <w:placeholder>
                <w:docPart w:val="D0B6C09C6F4E44E794C5F45BC4AC1456"/>
              </w:placeholder>
              <w:showingPlcHdr/>
            </w:sdtPr>
            <w:sdtEndPr/>
            <w:sdtContent>
              <w:p w14:paraId="4505EEF3" w14:textId="77777777" w:rsidR="00E36C69" w:rsidRPr="00E36C69" w:rsidRDefault="00E36C69" w:rsidP="00E36C69">
                <w:pPr>
                  <w:pStyle w:val="NoSpacing"/>
                  <w:numPr>
                    <w:ilvl w:val="0"/>
                    <w:numId w:val="20"/>
                  </w:numPr>
                  <w:ind w:left="610" w:hanging="134"/>
                  <w:rPr>
                    <w:color w:val="365F91" w:themeColor="accent1" w:themeShade="BF"/>
                  </w:rPr>
                </w:pPr>
                <w:r w:rsidRPr="00E36C69">
                  <w:rPr>
                    <w:rStyle w:val="PlaceholderText"/>
                    <w:color w:val="365F91" w:themeColor="accent1" w:themeShade="BF"/>
                  </w:rPr>
                  <w:t>Click or tap here to enter text.</w:t>
                </w:r>
              </w:p>
            </w:sdtContent>
          </w:sdt>
          <w:p w14:paraId="78A36823" w14:textId="77777777" w:rsidR="00E36C69" w:rsidRPr="00E36C69" w:rsidRDefault="00E36C69" w:rsidP="00E36C69">
            <w:pPr>
              <w:ind w:left="610" w:hanging="134"/>
              <w:rPr>
                <w:color w:val="365F91" w:themeColor="accent1" w:themeShade="BF"/>
              </w:rPr>
            </w:pPr>
          </w:p>
          <w:sdt>
            <w:sdtPr>
              <w:rPr>
                <w:color w:val="365F91" w:themeColor="accent1" w:themeShade="BF"/>
              </w:rPr>
              <w:id w:val="-1895801660"/>
              <w:placeholder>
                <w:docPart w:val="27AEDAEF4C8644F3B5EF9F3CEC098149"/>
              </w:placeholder>
              <w:showingPlcHdr/>
            </w:sdtPr>
            <w:sdtEndPr/>
            <w:sdtContent>
              <w:p w14:paraId="0C2241D7" w14:textId="0DA66568" w:rsidR="00E36C69" w:rsidRPr="00E36C69" w:rsidRDefault="00E36C69" w:rsidP="00E36C69">
                <w:pPr>
                  <w:pStyle w:val="ListParagraph"/>
                  <w:numPr>
                    <w:ilvl w:val="0"/>
                    <w:numId w:val="20"/>
                  </w:numPr>
                  <w:ind w:left="610" w:hanging="134"/>
                  <w:rPr>
                    <w:color w:val="365F91" w:themeColor="accent1" w:themeShade="BF"/>
                  </w:rPr>
                </w:pPr>
                <w:r w:rsidRPr="00E36C69">
                  <w:rPr>
                    <w:rStyle w:val="PlaceholderText"/>
                    <w:color w:val="365F91" w:themeColor="accent1" w:themeShade="BF"/>
                  </w:rPr>
                  <w:t>Click or tap here to enter text.</w:t>
                </w:r>
              </w:p>
            </w:sdtContent>
          </w:sdt>
          <w:sdt>
            <w:sdtPr>
              <w:rPr>
                <w:color w:val="365F91" w:themeColor="accent1" w:themeShade="BF"/>
              </w:rPr>
              <w:id w:val="-2122675788"/>
              <w:placeholder>
                <w:docPart w:val="3DCEF643CA83430AB7DF4E816956E3EE"/>
              </w:placeholder>
              <w:showingPlcHdr/>
            </w:sdtPr>
            <w:sdtEndPr/>
            <w:sdtContent>
              <w:p w14:paraId="34A88DB1" w14:textId="06C1C0F9" w:rsidR="00E36C69" w:rsidRPr="00E36C69" w:rsidRDefault="00E36C69" w:rsidP="00E36C69">
                <w:pPr>
                  <w:pStyle w:val="ListParagraph"/>
                  <w:numPr>
                    <w:ilvl w:val="0"/>
                    <w:numId w:val="20"/>
                  </w:numPr>
                  <w:ind w:left="610" w:hanging="134"/>
                  <w:rPr>
                    <w:color w:val="365F91" w:themeColor="accent1" w:themeShade="BF"/>
                  </w:rPr>
                </w:pPr>
                <w:r w:rsidRPr="00E36C69">
                  <w:rPr>
                    <w:rStyle w:val="PlaceholderText"/>
                    <w:color w:val="365F91" w:themeColor="accent1" w:themeShade="BF"/>
                  </w:rPr>
                  <w:t>Click or tap here to enter text.</w:t>
                </w:r>
              </w:p>
            </w:sdtContent>
          </w:sdt>
          <w:sdt>
            <w:sdtPr>
              <w:rPr>
                <w:color w:val="365F91" w:themeColor="accent1" w:themeShade="BF"/>
              </w:rPr>
              <w:id w:val="-1181973315"/>
              <w:placeholder>
                <w:docPart w:val="A5363D150EA047298D528EACC039EDD2"/>
              </w:placeholder>
              <w:showingPlcHdr/>
            </w:sdtPr>
            <w:sdtEndPr/>
            <w:sdtContent>
              <w:p w14:paraId="15CE5BD9" w14:textId="77777777" w:rsidR="009C38FE" w:rsidRDefault="00E36C69" w:rsidP="008805B9">
                <w:pPr>
                  <w:pStyle w:val="ListParagraph"/>
                  <w:numPr>
                    <w:ilvl w:val="0"/>
                    <w:numId w:val="20"/>
                  </w:numPr>
                  <w:ind w:left="610" w:hanging="134"/>
                  <w:rPr>
                    <w:color w:val="365F91" w:themeColor="accent1" w:themeShade="BF"/>
                  </w:rPr>
                </w:pPr>
                <w:r w:rsidRPr="00E36C69">
                  <w:rPr>
                    <w:rStyle w:val="PlaceholderText"/>
                    <w:color w:val="365F91" w:themeColor="accent1" w:themeShade="BF"/>
                  </w:rPr>
                  <w:t>Click or tap here to enter text.</w:t>
                </w:r>
              </w:p>
            </w:sdtContent>
          </w:sdt>
          <w:sdt>
            <w:sdtPr>
              <w:rPr>
                <w:color w:val="365F91" w:themeColor="accent1" w:themeShade="BF"/>
              </w:rPr>
              <w:id w:val="476887745"/>
              <w:placeholder>
                <w:docPart w:val="C77CF3F520304EF19192EB3F5A76A8F3"/>
              </w:placeholder>
              <w:showingPlcHdr/>
            </w:sdtPr>
            <w:sdtEndPr/>
            <w:sdtContent>
              <w:p w14:paraId="45B67D42" w14:textId="494F30AD" w:rsidR="008805B9" w:rsidRPr="008805B9" w:rsidRDefault="008805B9" w:rsidP="008805B9">
                <w:pPr>
                  <w:pStyle w:val="ListParagraph"/>
                  <w:numPr>
                    <w:ilvl w:val="0"/>
                    <w:numId w:val="20"/>
                  </w:numPr>
                  <w:ind w:left="610" w:hanging="134"/>
                  <w:rPr>
                    <w:color w:val="365F91" w:themeColor="accent1" w:themeShade="BF"/>
                  </w:rPr>
                </w:pPr>
                <w:r w:rsidRPr="00FF31C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2346A" w14:paraId="42EF6DBE" w14:textId="77777777" w:rsidTr="00E36C69">
        <w:tc>
          <w:tcPr>
            <w:tcW w:w="6364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7F7F7"/>
          </w:tcPr>
          <w:p w14:paraId="3545DCD9" w14:textId="7901F30C" w:rsidR="0092346A" w:rsidRPr="005A4083" w:rsidRDefault="0092346A" w:rsidP="001B3480">
            <w:pPr>
              <w:pStyle w:val="NoSpacing"/>
              <w:rPr>
                <w:color w:val="1F497D" w:themeColor="text2"/>
              </w:rPr>
            </w:pPr>
            <w:r w:rsidRPr="005A4083">
              <w:rPr>
                <w:color w:val="1F497D" w:themeColor="text2"/>
              </w:rPr>
              <w:t>A cardiac T2* &lt;10ms by MRI or left ventricular ejection fraction (LVEF) &lt;45% by echocardiogram</w:t>
            </w:r>
          </w:p>
        </w:tc>
        <w:tc>
          <w:tcPr>
            <w:tcW w:w="3686" w:type="dxa"/>
            <w:tcBorders>
              <w:top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5528A061" w14:textId="21C87001" w:rsidR="0092346A" w:rsidRPr="005A4083" w:rsidRDefault="004A36FD" w:rsidP="0092346A">
            <w:pPr>
              <w:pStyle w:val="NoSpacing"/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24083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</w:rPr>
              <w:t xml:space="preserve"> Yes,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52629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92346A" w:rsidRPr="005A4083">
              <w:rPr>
                <w:color w:val="1F497D" w:themeColor="text2"/>
              </w:rPr>
              <w:t>No</w:t>
            </w:r>
          </w:p>
          <w:p w14:paraId="543651DD" w14:textId="77777777" w:rsidR="0092346A" w:rsidRPr="005A4083" w:rsidRDefault="0092346A" w:rsidP="001B3480">
            <w:pPr>
              <w:pStyle w:val="NoSpacing"/>
              <w:rPr>
                <w:color w:val="1F497D" w:themeColor="text2"/>
              </w:rPr>
            </w:pPr>
          </w:p>
        </w:tc>
      </w:tr>
      <w:tr w:rsidR="0092346A" w14:paraId="4D5D4598" w14:textId="77777777" w:rsidTr="00E36C69">
        <w:tc>
          <w:tcPr>
            <w:tcW w:w="6364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7F7F7"/>
          </w:tcPr>
          <w:p w14:paraId="36D18F9D" w14:textId="5E3B08D1" w:rsidR="0092346A" w:rsidRPr="005A4083" w:rsidRDefault="0092346A" w:rsidP="001B3480">
            <w:pPr>
              <w:pStyle w:val="NoSpacing"/>
              <w:rPr>
                <w:color w:val="1F497D" w:themeColor="text2"/>
              </w:rPr>
            </w:pPr>
            <w:r w:rsidRPr="005A4083">
              <w:rPr>
                <w:color w:val="1F497D" w:themeColor="text2"/>
              </w:rPr>
              <w:t>Baseline estimated glomerular filtration rate &lt;60 mL/min/1.73 m2</w:t>
            </w:r>
          </w:p>
        </w:tc>
        <w:tc>
          <w:tcPr>
            <w:tcW w:w="3686" w:type="dxa"/>
            <w:tcBorders>
              <w:top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43F41F48" w14:textId="54D836D8" w:rsidR="00716208" w:rsidRDefault="004A36FD" w:rsidP="001B3480">
            <w:pPr>
              <w:pStyle w:val="NoSpacing"/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-73309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</w:rPr>
              <w:t xml:space="preserve"> Yes,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190556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92346A" w:rsidRPr="005A4083">
              <w:rPr>
                <w:color w:val="1F497D" w:themeColor="text2"/>
              </w:rPr>
              <w:t xml:space="preserve">No,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-6102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92346A" w:rsidRPr="005A4083">
              <w:rPr>
                <w:color w:val="1F497D" w:themeColor="text2"/>
              </w:rPr>
              <w:t>Pending</w:t>
            </w:r>
          </w:p>
          <w:p w14:paraId="207F43EB" w14:textId="5ABA4C40" w:rsidR="005C14B0" w:rsidRPr="005A4083" w:rsidRDefault="005C14B0" w:rsidP="001B3480">
            <w:pPr>
              <w:pStyle w:val="NoSpacing"/>
              <w:rPr>
                <w:color w:val="1F497D" w:themeColor="text2"/>
              </w:rPr>
            </w:pPr>
          </w:p>
        </w:tc>
      </w:tr>
      <w:tr w:rsidR="0092346A" w14:paraId="1FA4415F" w14:textId="77777777" w:rsidTr="00E36C69">
        <w:tc>
          <w:tcPr>
            <w:tcW w:w="6364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7F7F7"/>
          </w:tcPr>
          <w:p w14:paraId="454D5231" w14:textId="1358B3F3" w:rsidR="0092346A" w:rsidRPr="005A4083" w:rsidRDefault="0092346A" w:rsidP="001B3480">
            <w:pPr>
              <w:pStyle w:val="NoSpacing"/>
              <w:rPr>
                <w:color w:val="1F497D" w:themeColor="text2"/>
              </w:rPr>
            </w:pPr>
            <w:r w:rsidRPr="005A4083">
              <w:rPr>
                <w:color w:val="1F497D" w:themeColor="text2"/>
              </w:rPr>
              <w:t>Diffusion capacity of the lungs for carbon monoxide (TL</w:t>
            </w:r>
            <w:r w:rsidR="00291E7F" w:rsidRPr="005A4083">
              <w:rPr>
                <w:color w:val="1F497D" w:themeColor="text2"/>
              </w:rPr>
              <w:t>CO</w:t>
            </w:r>
            <w:r w:rsidRPr="005A4083">
              <w:rPr>
                <w:color w:val="1F497D" w:themeColor="text2"/>
              </w:rPr>
              <w:t>)</w:t>
            </w:r>
            <w:r w:rsidR="00291E7F" w:rsidRPr="005A4083">
              <w:rPr>
                <w:color w:val="1F497D" w:themeColor="text2"/>
              </w:rPr>
              <w:t xml:space="preserve"> </w:t>
            </w:r>
            <w:r w:rsidRPr="005A4083">
              <w:rPr>
                <w:color w:val="1F497D" w:themeColor="text2"/>
              </w:rPr>
              <w:t>&lt;50% of predicted (corrected for haemoglobin and/or alveolar volume</w:t>
            </w:r>
            <w:r w:rsidR="00716208" w:rsidRPr="005A4083">
              <w:rPr>
                <w:color w:val="1F497D" w:themeColor="text2"/>
              </w:rPr>
              <w:t>)</w:t>
            </w:r>
          </w:p>
        </w:tc>
        <w:tc>
          <w:tcPr>
            <w:tcW w:w="3686" w:type="dxa"/>
            <w:tcBorders>
              <w:top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33E4BE7A" w14:textId="278677A9" w:rsidR="0092346A" w:rsidRPr="005A4083" w:rsidRDefault="004A36FD" w:rsidP="0092346A">
            <w:pPr>
              <w:pStyle w:val="NoSpacing"/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-166855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</w:rPr>
              <w:t xml:space="preserve"> Yes,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87226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92346A" w:rsidRPr="005A4083">
              <w:rPr>
                <w:color w:val="1F497D" w:themeColor="text2"/>
              </w:rPr>
              <w:t xml:space="preserve">No,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188945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650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92346A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92346A" w:rsidRPr="005A4083">
              <w:rPr>
                <w:color w:val="1F497D" w:themeColor="text2"/>
              </w:rPr>
              <w:t>Pending</w:t>
            </w:r>
          </w:p>
          <w:p w14:paraId="42570694" w14:textId="77777777" w:rsidR="0092346A" w:rsidRPr="005A4083" w:rsidRDefault="0092346A" w:rsidP="001B3480">
            <w:pPr>
              <w:pStyle w:val="NoSpacing"/>
              <w:rPr>
                <w:color w:val="1F497D" w:themeColor="text2"/>
              </w:rPr>
            </w:pPr>
          </w:p>
        </w:tc>
      </w:tr>
    </w:tbl>
    <w:p w14:paraId="22045AAB" w14:textId="5314CC80" w:rsidR="00D438C2" w:rsidRDefault="00D438C2" w:rsidP="005C14B0">
      <w:pPr>
        <w:pStyle w:val="NoSpacing"/>
        <w:rPr>
          <w:sz w:val="16"/>
          <w:szCs w:val="16"/>
        </w:rPr>
      </w:pPr>
    </w:p>
    <w:p w14:paraId="5FF62A1B" w14:textId="01BA4553" w:rsidR="00AB1CA5" w:rsidRDefault="00AB1CA5" w:rsidP="005C14B0">
      <w:pPr>
        <w:pStyle w:val="NoSpacing"/>
        <w:rPr>
          <w:sz w:val="16"/>
          <w:szCs w:val="16"/>
        </w:rPr>
      </w:pPr>
    </w:p>
    <w:p w14:paraId="620229C3" w14:textId="080908EB" w:rsidR="00AB1CA5" w:rsidRDefault="00AB1CA5" w:rsidP="00607000">
      <w:pPr>
        <w:pStyle w:val="NoSpacing"/>
        <w:jc w:val="center"/>
      </w:pPr>
      <w:r>
        <w:rPr>
          <w:rFonts w:ascii="Arial" w:hAnsi="Arial" w:cs="Arial"/>
          <w:b/>
          <w:color w:val="4A442A" w:themeColor="background2" w:themeShade="40"/>
        </w:rPr>
        <w:t>Please return completed form to</w:t>
      </w:r>
      <w:r w:rsidRPr="007E0AE1">
        <w:rPr>
          <w:rFonts w:ascii="Arial" w:hAnsi="Arial" w:cs="Arial"/>
          <w:b/>
          <w:color w:val="4F81BD" w:themeColor="accent1"/>
        </w:rPr>
        <w:t xml:space="preserve"> </w:t>
      </w:r>
      <w:hyperlink r:id="rId9" w:history="1">
        <w:r w:rsidRPr="007E0AE1">
          <w:rPr>
            <w:rStyle w:val="Hyperlink"/>
            <w:rFonts w:ascii="Arial" w:hAnsi="Arial" w:cs="Arial"/>
            <w:b/>
            <w:color w:val="4F81BD" w:themeColor="accent1"/>
          </w:rPr>
          <w:t>gst-tr.haemoglobinpanel@nhs.net</w:t>
        </w:r>
      </w:hyperlink>
    </w:p>
    <w:p w14:paraId="319CD2A1" w14:textId="4A59514F" w:rsidR="00CD336E" w:rsidRPr="00CD336E" w:rsidRDefault="00CD336E" w:rsidP="00CD336E">
      <w:pPr>
        <w:jc w:val="center"/>
        <w:rPr>
          <w:rFonts w:ascii="Arial" w:hAnsi="Arial" w:cs="Arial"/>
          <w:b/>
          <w:color w:val="1F497D" w:themeColor="text2"/>
        </w:rPr>
      </w:pPr>
      <w:r w:rsidRPr="00CD336E">
        <w:rPr>
          <w:rFonts w:ascii="Arial" w:hAnsi="Arial" w:cs="Arial"/>
          <w:b/>
          <w:color w:val="1F497D" w:themeColor="text2"/>
          <w:highlight w:val="yellow"/>
        </w:rPr>
        <w:lastRenderedPageBreak/>
        <w:t xml:space="preserve">If you </w:t>
      </w:r>
      <w:r>
        <w:rPr>
          <w:rFonts w:ascii="Arial" w:hAnsi="Arial" w:cs="Arial"/>
          <w:b/>
          <w:color w:val="1F497D" w:themeColor="text2"/>
          <w:highlight w:val="yellow"/>
        </w:rPr>
        <w:t>do not receive</w:t>
      </w:r>
      <w:r w:rsidRPr="00CD336E">
        <w:rPr>
          <w:rFonts w:ascii="Arial" w:hAnsi="Arial" w:cs="Arial"/>
          <w:b/>
          <w:color w:val="1F497D" w:themeColor="text2"/>
          <w:highlight w:val="yellow"/>
        </w:rPr>
        <w:t xml:space="preserve"> confirmation of your form being received within a week, please contact the NHP office via the above email address.</w:t>
      </w:r>
    </w:p>
    <w:sectPr w:rsidR="00CD336E" w:rsidRPr="00CD336E" w:rsidSect="006C508D">
      <w:headerReference w:type="default" r:id="rId10"/>
      <w:footerReference w:type="default" r:id="rId11"/>
      <w:pgSz w:w="11906" w:h="16838"/>
      <w:pgMar w:top="1348" w:right="1080" w:bottom="993" w:left="1080" w:header="70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D0C26" w14:textId="77777777" w:rsidR="004A36FD" w:rsidRDefault="004A36FD" w:rsidP="00960293">
      <w:pPr>
        <w:spacing w:after="0" w:line="240" w:lineRule="auto"/>
      </w:pPr>
      <w:r>
        <w:separator/>
      </w:r>
    </w:p>
  </w:endnote>
  <w:endnote w:type="continuationSeparator" w:id="0">
    <w:p w14:paraId="4EEAAE8A" w14:textId="77777777" w:rsidR="004A36FD" w:rsidRDefault="004A36FD" w:rsidP="00960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849C" w14:textId="77777777" w:rsidR="006C508D" w:rsidRDefault="006C508D">
    <w:pPr>
      <w:pStyle w:val="Footer"/>
      <w:rPr>
        <w:color w:val="808080" w:themeColor="background1" w:themeShade="80"/>
      </w:rPr>
    </w:pPr>
  </w:p>
  <w:p w14:paraId="6662F525" w14:textId="3A9A884F" w:rsidR="006C508D" w:rsidRPr="002E37C9" w:rsidRDefault="00907EBD">
    <w:pPr>
      <w:pStyle w:val="Footer"/>
      <w:rPr>
        <w:color w:val="808080" w:themeColor="background1" w:themeShade="80"/>
        <w:sz w:val="18"/>
        <w:szCs w:val="18"/>
      </w:rPr>
    </w:pPr>
    <w:r w:rsidRPr="002E37C9">
      <w:rPr>
        <w:color w:val="808080" w:themeColor="background1" w:themeShade="80"/>
        <w:sz w:val="18"/>
        <w:szCs w:val="18"/>
      </w:rPr>
      <w:t>NHP</w:t>
    </w:r>
    <w:r w:rsidR="00FE7B00" w:rsidRPr="002E37C9">
      <w:rPr>
        <w:color w:val="808080" w:themeColor="background1" w:themeShade="80"/>
        <w:sz w:val="18"/>
        <w:szCs w:val="18"/>
      </w:rPr>
      <w:t>_</w:t>
    </w:r>
    <w:r w:rsidR="00E735BD" w:rsidRPr="002E37C9">
      <w:rPr>
        <w:color w:val="808080" w:themeColor="background1" w:themeShade="80"/>
        <w:sz w:val="18"/>
        <w:szCs w:val="18"/>
      </w:rPr>
      <w:t>MDT_</w:t>
    </w:r>
    <w:r w:rsidR="004F4BDA" w:rsidRPr="002E37C9">
      <w:rPr>
        <w:color w:val="808080" w:themeColor="background1" w:themeShade="80"/>
        <w:sz w:val="18"/>
        <w:szCs w:val="18"/>
      </w:rPr>
      <w:t>Referral</w:t>
    </w:r>
    <w:r w:rsidR="00E735BD" w:rsidRPr="002E37C9">
      <w:rPr>
        <w:color w:val="808080" w:themeColor="background1" w:themeShade="80"/>
        <w:sz w:val="18"/>
        <w:szCs w:val="18"/>
      </w:rPr>
      <w:t>_</w:t>
    </w:r>
    <w:r w:rsidR="004F4BDA" w:rsidRPr="002E37C9">
      <w:rPr>
        <w:color w:val="808080" w:themeColor="background1" w:themeShade="80"/>
        <w:sz w:val="18"/>
        <w:szCs w:val="18"/>
      </w:rPr>
      <w:t>Form</w:t>
    </w:r>
    <w:r w:rsidR="00E735BD" w:rsidRPr="002E37C9">
      <w:rPr>
        <w:color w:val="808080" w:themeColor="background1" w:themeShade="80"/>
        <w:sz w:val="18"/>
        <w:szCs w:val="18"/>
      </w:rPr>
      <w:t>_</w:t>
    </w:r>
    <w:r w:rsidRPr="002E37C9">
      <w:rPr>
        <w:color w:val="808080" w:themeColor="background1" w:themeShade="80"/>
        <w:sz w:val="18"/>
        <w:szCs w:val="18"/>
      </w:rPr>
      <w:t>C</w:t>
    </w:r>
    <w:r w:rsidR="00FE7B00" w:rsidRPr="002E37C9">
      <w:rPr>
        <w:color w:val="808080" w:themeColor="background1" w:themeShade="80"/>
        <w:sz w:val="18"/>
        <w:szCs w:val="18"/>
      </w:rPr>
      <w:t>asgevy</w:t>
    </w:r>
    <w:r w:rsidR="006C508D" w:rsidRPr="002E37C9">
      <w:rPr>
        <w:color w:val="808080" w:themeColor="background1" w:themeShade="80"/>
        <w:sz w:val="18"/>
        <w:szCs w:val="18"/>
      </w:rPr>
      <w:t xml:space="preserve"> for TDT         </w:t>
    </w:r>
    <w:r w:rsidR="006C508D" w:rsidRPr="002E37C9">
      <w:rPr>
        <w:color w:val="808080" w:themeColor="background1" w:themeShade="80"/>
        <w:sz w:val="18"/>
        <w:szCs w:val="18"/>
      </w:rPr>
      <w:tab/>
    </w:r>
    <w:r w:rsidR="006C508D" w:rsidRPr="002E37C9">
      <w:rPr>
        <w:color w:val="808080" w:themeColor="background1" w:themeShade="80"/>
        <w:sz w:val="18"/>
        <w:szCs w:val="18"/>
      </w:rPr>
      <w:tab/>
      <w:t xml:space="preserve">Page </w:t>
    </w:r>
    <w:r w:rsidR="006C508D" w:rsidRPr="002E37C9">
      <w:rPr>
        <w:b/>
        <w:bCs/>
        <w:color w:val="808080" w:themeColor="background1" w:themeShade="80"/>
        <w:sz w:val="18"/>
        <w:szCs w:val="18"/>
      </w:rPr>
      <w:fldChar w:fldCharType="begin"/>
    </w:r>
    <w:r w:rsidR="006C508D" w:rsidRPr="002E37C9">
      <w:rPr>
        <w:b/>
        <w:bCs/>
        <w:color w:val="808080" w:themeColor="background1" w:themeShade="80"/>
        <w:sz w:val="18"/>
        <w:szCs w:val="18"/>
      </w:rPr>
      <w:instrText xml:space="preserve"> PAGE  \* Arabic  \* MERGEFORMAT </w:instrText>
    </w:r>
    <w:r w:rsidR="006C508D" w:rsidRPr="002E37C9">
      <w:rPr>
        <w:b/>
        <w:bCs/>
        <w:color w:val="808080" w:themeColor="background1" w:themeShade="80"/>
        <w:sz w:val="18"/>
        <w:szCs w:val="18"/>
      </w:rPr>
      <w:fldChar w:fldCharType="separate"/>
    </w:r>
    <w:r w:rsidR="006C508D" w:rsidRPr="002E37C9">
      <w:rPr>
        <w:b/>
        <w:bCs/>
        <w:noProof/>
        <w:color w:val="808080" w:themeColor="background1" w:themeShade="80"/>
        <w:sz w:val="18"/>
        <w:szCs w:val="18"/>
      </w:rPr>
      <w:t>1</w:t>
    </w:r>
    <w:r w:rsidR="006C508D" w:rsidRPr="002E37C9">
      <w:rPr>
        <w:b/>
        <w:bCs/>
        <w:color w:val="808080" w:themeColor="background1" w:themeShade="80"/>
        <w:sz w:val="18"/>
        <w:szCs w:val="18"/>
      </w:rPr>
      <w:fldChar w:fldCharType="end"/>
    </w:r>
    <w:r w:rsidR="006C508D" w:rsidRPr="002E37C9">
      <w:rPr>
        <w:color w:val="808080" w:themeColor="background1" w:themeShade="80"/>
        <w:sz w:val="18"/>
        <w:szCs w:val="18"/>
      </w:rPr>
      <w:t xml:space="preserve"> of </w:t>
    </w:r>
    <w:r w:rsidR="006C508D" w:rsidRPr="002E37C9">
      <w:rPr>
        <w:b/>
        <w:bCs/>
        <w:color w:val="808080" w:themeColor="background1" w:themeShade="80"/>
        <w:sz w:val="18"/>
        <w:szCs w:val="18"/>
      </w:rPr>
      <w:fldChar w:fldCharType="begin"/>
    </w:r>
    <w:r w:rsidR="006C508D" w:rsidRPr="002E37C9">
      <w:rPr>
        <w:b/>
        <w:bCs/>
        <w:color w:val="808080" w:themeColor="background1" w:themeShade="80"/>
        <w:sz w:val="18"/>
        <w:szCs w:val="18"/>
      </w:rPr>
      <w:instrText xml:space="preserve"> NUMPAGES  \* Arabic  \* MERGEFORMAT </w:instrText>
    </w:r>
    <w:r w:rsidR="006C508D" w:rsidRPr="002E37C9">
      <w:rPr>
        <w:b/>
        <w:bCs/>
        <w:color w:val="808080" w:themeColor="background1" w:themeShade="80"/>
        <w:sz w:val="18"/>
        <w:szCs w:val="18"/>
      </w:rPr>
      <w:fldChar w:fldCharType="separate"/>
    </w:r>
    <w:r w:rsidR="006C508D" w:rsidRPr="002E37C9">
      <w:rPr>
        <w:b/>
        <w:bCs/>
        <w:noProof/>
        <w:color w:val="808080" w:themeColor="background1" w:themeShade="80"/>
        <w:sz w:val="18"/>
        <w:szCs w:val="18"/>
      </w:rPr>
      <w:t>2</w:t>
    </w:r>
    <w:r w:rsidR="006C508D" w:rsidRPr="002E37C9">
      <w:rPr>
        <w:b/>
        <w:bCs/>
        <w:color w:val="808080" w:themeColor="background1" w:themeShade="80"/>
        <w:sz w:val="18"/>
        <w:szCs w:val="18"/>
      </w:rPr>
      <w:fldChar w:fldCharType="end"/>
    </w:r>
  </w:p>
  <w:p w14:paraId="32051802" w14:textId="10EA99E2" w:rsidR="006C508D" w:rsidRPr="002E37C9" w:rsidRDefault="006C508D">
    <w:pPr>
      <w:pStyle w:val="Footer"/>
      <w:rPr>
        <w:color w:val="808080" w:themeColor="background1" w:themeShade="80"/>
        <w:sz w:val="18"/>
        <w:szCs w:val="18"/>
      </w:rPr>
    </w:pPr>
    <w:r w:rsidRPr="002E37C9">
      <w:rPr>
        <w:color w:val="808080" w:themeColor="background1" w:themeShade="80"/>
        <w:sz w:val="18"/>
        <w:szCs w:val="18"/>
      </w:rPr>
      <w:t>Author:</w:t>
    </w:r>
    <w:r w:rsidR="002E37C9" w:rsidRPr="002E37C9">
      <w:rPr>
        <w:color w:val="808080" w:themeColor="background1" w:themeShade="80"/>
        <w:sz w:val="18"/>
        <w:szCs w:val="18"/>
      </w:rPr>
      <w:t xml:space="preserve"> </w:t>
    </w:r>
    <w:r w:rsidRPr="002E37C9">
      <w:rPr>
        <w:color w:val="808080" w:themeColor="background1" w:themeShade="80"/>
        <w:sz w:val="18"/>
        <w:szCs w:val="18"/>
      </w:rPr>
      <w:t xml:space="preserve">Dr N Sadasivam </w:t>
    </w:r>
    <w:r w:rsidR="00FA2100">
      <w:rPr>
        <w:color w:val="808080" w:themeColor="background1" w:themeShade="80"/>
        <w:sz w:val="18"/>
        <w:szCs w:val="18"/>
      </w:rPr>
      <w:t>(NHP Adaptation)</w:t>
    </w:r>
  </w:p>
  <w:p w14:paraId="0B5B5092" w14:textId="6F762374" w:rsidR="004F4BDA" w:rsidRPr="006C508D" w:rsidRDefault="006C508D">
    <w:pPr>
      <w:pStyle w:val="Footer"/>
      <w:rPr>
        <w:color w:val="808080" w:themeColor="background1" w:themeShade="80"/>
      </w:rPr>
    </w:pPr>
    <w:r w:rsidRPr="002E37C9">
      <w:rPr>
        <w:color w:val="808080" w:themeColor="background1" w:themeShade="80"/>
        <w:sz w:val="18"/>
        <w:szCs w:val="18"/>
      </w:rPr>
      <w:t>V1.</w:t>
    </w:r>
    <w:r w:rsidR="00CD336E">
      <w:rPr>
        <w:color w:val="808080" w:themeColor="background1" w:themeShade="80"/>
        <w:sz w:val="18"/>
        <w:szCs w:val="18"/>
      </w:rPr>
      <w:t>3</w:t>
    </w:r>
    <w:r w:rsidRPr="002E37C9">
      <w:rPr>
        <w:color w:val="808080" w:themeColor="background1" w:themeShade="80"/>
        <w:sz w:val="18"/>
        <w:szCs w:val="18"/>
      </w:rPr>
      <w:t xml:space="preserve"> 202</w:t>
    </w:r>
    <w:r w:rsidR="002E37C9" w:rsidRPr="002E37C9">
      <w:rPr>
        <w:color w:val="808080" w:themeColor="background1" w:themeShade="80"/>
        <w:sz w:val="18"/>
        <w:szCs w:val="18"/>
      </w:rPr>
      <w:t>5</w:t>
    </w:r>
    <w:r w:rsidR="007A1AE5">
      <w:rPr>
        <w:color w:val="808080" w:themeColor="background1" w:themeShade="80"/>
        <w:sz w:val="18"/>
        <w:szCs w:val="18"/>
      </w:rPr>
      <w:t xml:space="preserve"> </w:t>
    </w:r>
    <w:r w:rsidR="00CD336E">
      <w:rPr>
        <w:color w:val="808080" w:themeColor="background1" w:themeShade="80"/>
        <w:sz w:val="18"/>
        <w:szCs w:val="18"/>
      </w:rPr>
      <w:t>Dec</w:t>
    </w:r>
    <w:r w:rsidR="00907EBD" w:rsidRPr="006C508D">
      <w:rPr>
        <w:color w:val="808080" w:themeColor="background1" w:themeShade="80"/>
      </w:rPr>
      <w:tab/>
    </w:r>
    <w:r w:rsidR="00907EBD" w:rsidRPr="006C508D">
      <w:rPr>
        <w:color w:val="808080" w:themeColor="background1" w:themeShade="8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6A602" w14:textId="77777777" w:rsidR="004A36FD" w:rsidRDefault="004A36FD" w:rsidP="00960293">
      <w:pPr>
        <w:spacing w:after="0" w:line="240" w:lineRule="auto"/>
      </w:pPr>
      <w:r>
        <w:separator/>
      </w:r>
    </w:p>
  </w:footnote>
  <w:footnote w:type="continuationSeparator" w:id="0">
    <w:p w14:paraId="46DA1C3B" w14:textId="77777777" w:rsidR="004A36FD" w:rsidRDefault="004A36FD" w:rsidP="00960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678E" w14:textId="5EC5CA6D" w:rsidR="001E23FF" w:rsidRPr="00CE04D6" w:rsidRDefault="00F83E92" w:rsidP="006C508D">
    <w:pPr>
      <w:pStyle w:val="Header"/>
      <w:tabs>
        <w:tab w:val="clear" w:pos="9026"/>
      </w:tabs>
      <w:ind w:left="3407" w:firstLine="4513"/>
      <w:rPr>
        <w:color w:val="000000" w:themeColor="text1"/>
      </w:rPr>
    </w:pPr>
    <w:r w:rsidRPr="00C12553">
      <w:rPr>
        <w:noProof/>
        <w:sz w:val="44"/>
        <w:lang w:eastAsia="en-GB"/>
      </w:rPr>
      <w:drawing>
        <wp:anchor distT="0" distB="0" distL="114300" distR="114300" simplePos="0" relativeHeight="251660288" behindDoc="0" locked="0" layoutInCell="1" allowOverlap="1" wp14:anchorId="1ABC65AE" wp14:editId="71798B42">
          <wp:simplePos x="0" y="0"/>
          <wp:positionH relativeFrom="margin">
            <wp:posOffset>48748</wp:posOffset>
          </wp:positionH>
          <wp:positionV relativeFrom="paragraph">
            <wp:posOffset>6985</wp:posOffset>
          </wp:positionV>
          <wp:extent cx="802005" cy="326390"/>
          <wp:effectExtent l="0" t="0" r="0" b="0"/>
          <wp:wrapSquare wrapText="bothSides"/>
          <wp:docPr id="11" name="Picture 11" descr="NHS Logo colour co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HS Logo colour cod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62" t="27118" r="43304" b="27401"/>
                  <a:stretch/>
                </pic:blipFill>
                <pic:spPr bwMode="auto">
                  <a:xfrm>
                    <a:off x="0" y="0"/>
                    <a:ext cx="80200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23FF" w:rsidRPr="000F3E79">
      <w:rPr>
        <w:b/>
        <w:color w:val="1F497D" w:themeColor="text2"/>
        <w:sz w:val="32"/>
        <w:szCs w:val="32"/>
      </w:rPr>
      <w:t xml:space="preserve"> </w:t>
    </w:r>
    <w:r w:rsidR="006C508D">
      <w:rPr>
        <w:noProof/>
        <w:color w:val="000000" w:themeColor="text1"/>
      </w:rPr>
      <w:drawing>
        <wp:inline distT="0" distB="0" distL="0" distR="0" wp14:anchorId="64F39A5A" wp14:editId="4D8F7A74">
          <wp:extent cx="808917" cy="393504"/>
          <wp:effectExtent l="0" t="0" r="0" b="698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P COLOU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128" cy="406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7448A"/>
    <w:multiLevelType w:val="hybridMultilevel"/>
    <w:tmpl w:val="34307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D4BD9"/>
    <w:multiLevelType w:val="hybridMultilevel"/>
    <w:tmpl w:val="ECC872AE"/>
    <w:lvl w:ilvl="0" w:tplc="E46E172E">
      <w:start w:val="1"/>
      <w:numFmt w:val="lowerLetter"/>
      <w:lvlText w:val="%1)"/>
      <w:lvlJc w:val="left"/>
      <w:pPr>
        <w:ind w:left="100" w:hanging="291"/>
      </w:pPr>
      <w:rPr>
        <w:rFonts w:ascii="Trebuchet MS" w:eastAsia="Trebuchet MS" w:hAnsi="Trebuchet MS" w:cs="Trebuchet MS" w:hint="default"/>
        <w:spacing w:val="-1"/>
        <w:w w:val="92"/>
        <w:sz w:val="24"/>
        <w:szCs w:val="24"/>
        <w:lang w:val="en-US" w:eastAsia="en-US" w:bidi="ar-SA"/>
      </w:rPr>
    </w:lvl>
    <w:lvl w:ilvl="1" w:tplc="B08ED1AC">
      <w:numFmt w:val="bullet"/>
      <w:lvlText w:val="•"/>
      <w:lvlJc w:val="left"/>
      <w:pPr>
        <w:ind w:left="1014" w:hanging="291"/>
      </w:pPr>
      <w:rPr>
        <w:rFonts w:hint="default"/>
        <w:lang w:val="en-US" w:eastAsia="en-US" w:bidi="ar-SA"/>
      </w:rPr>
    </w:lvl>
    <w:lvl w:ilvl="2" w:tplc="3E5815BC">
      <w:numFmt w:val="bullet"/>
      <w:lvlText w:val="•"/>
      <w:lvlJc w:val="left"/>
      <w:pPr>
        <w:ind w:left="1929" w:hanging="291"/>
      </w:pPr>
      <w:rPr>
        <w:rFonts w:hint="default"/>
        <w:lang w:val="en-US" w:eastAsia="en-US" w:bidi="ar-SA"/>
      </w:rPr>
    </w:lvl>
    <w:lvl w:ilvl="3" w:tplc="319C9AA4">
      <w:numFmt w:val="bullet"/>
      <w:lvlText w:val="•"/>
      <w:lvlJc w:val="left"/>
      <w:pPr>
        <w:ind w:left="2843" w:hanging="291"/>
      </w:pPr>
      <w:rPr>
        <w:rFonts w:hint="default"/>
        <w:lang w:val="en-US" w:eastAsia="en-US" w:bidi="ar-SA"/>
      </w:rPr>
    </w:lvl>
    <w:lvl w:ilvl="4" w:tplc="115091C0">
      <w:numFmt w:val="bullet"/>
      <w:lvlText w:val="•"/>
      <w:lvlJc w:val="left"/>
      <w:pPr>
        <w:ind w:left="3758" w:hanging="291"/>
      </w:pPr>
      <w:rPr>
        <w:rFonts w:hint="default"/>
        <w:lang w:val="en-US" w:eastAsia="en-US" w:bidi="ar-SA"/>
      </w:rPr>
    </w:lvl>
    <w:lvl w:ilvl="5" w:tplc="D7DA4BF2">
      <w:numFmt w:val="bullet"/>
      <w:lvlText w:val="•"/>
      <w:lvlJc w:val="left"/>
      <w:pPr>
        <w:ind w:left="4673" w:hanging="291"/>
      </w:pPr>
      <w:rPr>
        <w:rFonts w:hint="default"/>
        <w:lang w:val="en-US" w:eastAsia="en-US" w:bidi="ar-SA"/>
      </w:rPr>
    </w:lvl>
    <w:lvl w:ilvl="6" w:tplc="F1443CBE">
      <w:numFmt w:val="bullet"/>
      <w:lvlText w:val="•"/>
      <w:lvlJc w:val="left"/>
      <w:pPr>
        <w:ind w:left="5587" w:hanging="291"/>
      </w:pPr>
      <w:rPr>
        <w:rFonts w:hint="default"/>
        <w:lang w:val="en-US" w:eastAsia="en-US" w:bidi="ar-SA"/>
      </w:rPr>
    </w:lvl>
    <w:lvl w:ilvl="7" w:tplc="B8F04E9A">
      <w:numFmt w:val="bullet"/>
      <w:lvlText w:val="•"/>
      <w:lvlJc w:val="left"/>
      <w:pPr>
        <w:ind w:left="6502" w:hanging="291"/>
      </w:pPr>
      <w:rPr>
        <w:rFonts w:hint="default"/>
        <w:lang w:val="en-US" w:eastAsia="en-US" w:bidi="ar-SA"/>
      </w:rPr>
    </w:lvl>
    <w:lvl w:ilvl="8" w:tplc="BDDC3CD4">
      <w:numFmt w:val="bullet"/>
      <w:lvlText w:val="•"/>
      <w:lvlJc w:val="left"/>
      <w:pPr>
        <w:ind w:left="7417" w:hanging="291"/>
      </w:pPr>
      <w:rPr>
        <w:rFonts w:hint="default"/>
        <w:lang w:val="en-US" w:eastAsia="en-US" w:bidi="ar-SA"/>
      </w:rPr>
    </w:lvl>
  </w:abstractNum>
  <w:abstractNum w:abstractNumId="2" w15:restartNumberingAfterBreak="0">
    <w:nsid w:val="2AE00C6C"/>
    <w:multiLevelType w:val="hybridMultilevel"/>
    <w:tmpl w:val="FED25DD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520E1"/>
    <w:multiLevelType w:val="hybridMultilevel"/>
    <w:tmpl w:val="BED0BE32"/>
    <w:lvl w:ilvl="0" w:tplc="28F49B5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65F91" w:themeColor="accent1" w:themeShade="BF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5437F"/>
    <w:multiLevelType w:val="hybridMultilevel"/>
    <w:tmpl w:val="F85CA6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D73F6"/>
    <w:multiLevelType w:val="hybridMultilevel"/>
    <w:tmpl w:val="04E41AA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540C2B"/>
    <w:multiLevelType w:val="hybridMultilevel"/>
    <w:tmpl w:val="0EBCC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F6076"/>
    <w:multiLevelType w:val="hybridMultilevel"/>
    <w:tmpl w:val="A42A5060"/>
    <w:lvl w:ilvl="0" w:tplc="BB92683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942FE"/>
    <w:multiLevelType w:val="hybridMultilevel"/>
    <w:tmpl w:val="98A6B1F2"/>
    <w:lvl w:ilvl="0" w:tplc="C2968058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E9DE9548">
      <w:start w:val="1"/>
      <w:numFmt w:val="bullet"/>
      <w:lvlText w:val="o"/>
      <w:lvlJc w:val="left"/>
      <w:pPr>
        <w:ind w:left="567" w:hanging="283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2B76BB"/>
    <w:multiLevelType w:val="hybridMultilevel"/>
    <w:tmpl w:val="61600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67AFE"/>
    <w:multiLevelType w:val="hybridMultilevel"/>
    <w:tmpl w:val="5D4CC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72984"/>
    <w:multiLevelType w:val="hybridMultilevel"/>
    <w:tmpl w:val="C1A683A2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76276"/>
    <w:multiLevelType w:val="hybridMultilevel"/>
    <w:tmpl w:val="528C4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21A61"/>
    <w:multiLevelType w:val="hybridMultilevel"/>
    <w:tmpl w:val="00F2C1E4"/>
    <w:lvl w:ilvl="0" w:tplc="DA9E98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A3FE6"/>
    <w:multiLevelType w:val="hybridMultilevel"/>
    <w:tmpl w:val="F85CA6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014BB"/>
    <w:multiLevelType w:val="hybridMultilevel"/>
    <w:tmpl w:val="21028A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15AFF"/>
    <w:multiLevelType w:val="hybridMultilevel"/>
    <w:tmpl w:val="6C067D62"/>
    <w:lvl w:ilvl="0" w:tplc="CE08C076">
      <w:numFmt w:val="bullet"/>
      <w:lvlText w:val="•"/>
      <w:lvlJc w:val="left"/>
      <w:pPr>
        <w:ind w:left="284" w:hanging="284"/>
      </w:pPr>
      <w:rPr>
        <w:rFonts w:ascii="Calibri" w:eastAsiaTheme="minorHAns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4890494">
    <w:abstractNumId w:val="6"/>
  </w:num>
  <w:num w:numId="2" w16cid:durableId="1582447182">
    <w:abstractNumId w:val="0"/>
  </w:num>
  <w:num w:numId="3" w16cid:durableId="1865702792">
    <w:abstractNumId w:val="2"/>
  </w:num>
  <w:num w:numId="4" w16cid:durableId="157968085">
    <w:abstractNumId w:val="16"/>
  </w:num>
  <w:num w:numId="5" w16cid:durableId="437140012">
    <w:abstractNumId w:val="8"/>
  </w:num>
  <w:num w:numId="6" w16cid:durableId="549459151">
    <w:abstractNumId w:val="0"/>
  </w:num>
  <w:num w:numId="7" w16cid:durableId="1286695594">
    <w:abstractNumId w:val="9"/>
  </w:num>
  <w:num w:numId="8" w16cid:durableId="1993827869">
    <w:abstractNumId w:val="12"/>
  </w:num>
  <w:num w:numId="9" w16cid:durableId="947272835">
    <w:abstractNumId w:val="7"/>
  </w:num>
  <w:num w:numId="10" w16cid:durableId="2008512752">
    <w:abstractNumId w:val="16"/>
  </w:num>
  <w:num w:numId="11" w16cid:durableId="1366635427">
    <w:abstractNumId w:val="8"/>
  </w:num>
  <w:num w:numId="12" w16cid:durableId="859395638">
    <w:abstractNumId w:val="1"/>
  </w:num>
  <w:num w:numId="13" w16cid:durableId="277951827">
    <w:abstractNumId w:val="15"/>
  </w:num>
  <w:num w:numId="14" w16cid:durableId="1418288028">
    <w:abstractNumId w:val="3"/>
  </w:num>
  <w:num w:numId="15" w16cid:durableId="1122573387">
    <w:abstractNumId w:val="4"/>
  </w:num>
  <w:num w:numId="16" w16cid:durableId="1018191412">
    <w:abstractNumId w:val="14"/>
  </w:num>
  <w:num w:numId="17" w16cid:durableId="652293594">
    <w:abstractNumId w:val="10"/>
  </w:num>
  <w:num w:numId="18" w16cid:durableId="1928953356">
    <w:abstractNumId w:val="11"/>
  </w:num>
  <w:num w:numId="19" w16cid:durableId="2041589459">
    <w:abstractNumId w:val="5"/>
  </w:num>
  <w:num w:numId="20" w16cid:durableId="9033767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V0uzrEHrTuTlZ5tsBWXtkD6hzAs71rskmtG6JEvc+gvJ/k2t5hopcSV/A6mED2RIFyEeX3BN3chc8gI598RSew==" w:salt="dAfLLG4idw+q3ULvS3X0v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93"/>
    <w:rsid w:val="00001CA1"/>
    <w:rsid w:val="00007334"/>
    <w:rsid w:val="00015C97"/>
    <w:rsid w:val="000205EE"/>
    <w:rsid w:val="000532ED"/>
    <w:rsid w:val="0006052B"/>
    <w:rsid w:val="000669A4"/>
    <w:rsid w:val="00080077"/>
    <w:rsid w:val="00082047"/>
    <w:rsid w:val="00083625"/>
    <w:rsid w:val="00086A72"/>
    <w:rsid w:val="000935C6"/>
    <w:rsid w:val="000942E4"/>
    <w:rsid w:val="000A5124"/>
    <w:rsid w:val="000C7EF1"/>
    <w:rsid w:val="000D7C9B"/>
    <w:rsid w:val="000D7E84"/>
    <w:rsid w:val="000E1363"/>
    <w:rsid w:val="000E5F25"/>
    <w:rsid w:val="000E70C2"/>
    <w:rsid w:val="000F1A84"/>
    <w:rsid w:val="000F38F5"/>
    <w:rsid w:val="000F3E79"/>
    <w:rsid w:val="000F52BA"/>
    <w:rsid w:val="00112E6C"/>
    <w:rsid w:val="00115185"/>
    <w:rsid w:val="001156F3"/>
    <w:rsid w:val="001421A0"/>
    <w:rsid w:val="00162AA9"/>
    <w:rsid w:val="001B04A8"/>
    <w:rsid w:val="001B1A9E"/>
    <w:rsid w:val="001B3480"/>
    <w:rsid w:val="001C1863"/>
    <w:rsid w:val="001D249B"/>
    <w:rsid w:val="001E1FFC"/>
    <w:rsid w:val="001E23FF"/>
    <w:rsid w:val="00215679"/>
    <w:rsid w:val="0022400E"/>
    <w:rsid w:val="00231190"/>
    <w:rsid w:val="00235420"/>
    <w:rsid w:val="00250D12"/>
    <w:rsid w:val="00252062"/>
    <w:rsid w:val="00291E7F"/>
    <w:rsid w:val="002B3EC7"/>
    <w:rsid w:val="002D0D29"/>
    <w:rsid w:val="002D334A"/>
    <w:rsid w:val="002E1455"/>
    <w:rsid w:val="002E37C9"/>
    <w:rsid w:val="00305B32"/>
    <w:rsid w:val="00344999"/>
    <w:rsid w:val="003537A4"/>
    <w:rsid w:val="00362655"/>
    <w:rsid w:val="0037152E"/>
    <w:rsid w:val="003729F5"/>
    <w:rsid w:val="003740E4"/>
    <w:rsid w:val="00397A76"/>
    <w:rsid w:val="003B2F96"/>
    <w:rsid w:val="003C0955"/>
    <w:rsid w:val="003C2A96"/>
    <w:rsid w:val="003D3FCE"/>
    <w:rsid w:val="004123CA"/>
    <w:rsid w:val="0041287E"/>
    <w:rsid w:val="00430A90"/>
    <w:rsid w:val="004321CD"/>
    <w:rsid w:val="00452D11"/>
    <w:rsid w:val="00456622"/>
    <w:rsid w:val="00456D50"/>
    <w:rsid w:val="00475EE8"/>
    <w:rsid w:val="004A36FD"/>
    <w:rsid w:val="004A38DD"/>
    <w:rsid w:val="004B67AC"/>
    <w:rsid w:val="004F4305"/>
    <w:rsid w:val="004F4BDA"/>
    <w:rsid w:val="00504FA9"/>
    <w:rsid w:val="005052ED"/>
    <w:rsid w:val="005067E7"/>
    <w:rsid w:val="0055073F"/>
    <w:rsid w:val="00552B97"/>
    <w:rsid w:val="00580B11"/>
    <w:rsid w:val="00590561"/>
    <w:rsid w:val="005908E6"/>
    <w:rsid w:val="0059541D"/>
    <w:rsid w:val="005A1D17"/>
    <w:rsid w:val="005A4083"/>
    <w:rsid w:val="005A448F"/>
    <w:rsid w:val="005C14B0"/>
    <w:rsid w:val="005C5704"/>
    <w:rsid w:val="005C6657"/>
    <w:rsid w:val="005D1D40"/>
    <w:rsid w:val="005F3092"/>
    <w:rsid w:val="005F783C"/>
    <w:rsid w:val="00607000"/>
    <w:rsid w:val="00616D18"/>
    <w:rsid w:val="00665D52"/>
    <w:rsid w:val="00671287"/>
    <w:rsid w:val="00674F2B"/>
    <w:rsid w:val="00686A50"/>
    <w:rsid w:val="006900C9"/>
    <w:rsid w:val="00693EB1"/>
    <w:rsid w:val="006B456E"/>
    <w:rsid w:val="006C508D"/>
    <w:rsid w:val="006D079F"/>
    <w:rsid w:val="006E0650"/>
    <w:rsid w:val="006F0D58"/>
    <w:rsid w:val="006F3FC2"/>
    <w:rsid w:val="006F4199"/>
    <w:rsid w:val="00702652"/>
    <w:rsid w:val="00716208"/>
    <w:rsid w:val="00716292"/>
    <w:rsid w:val="00723346"/>
    <w:rsid w:val="00745343"/>
    <w:rsid w:val="00745B6E"/>
    <w:rsid w:val="00784378"/>
    <w:rsid w:val="00784E58"/>
    <w:rsid w:val="0079473A"/>
    <w:rsid w:val="00795A11"/>
    <w:rsid w:val="007A115B"/>
    <w:rsid w:val="007A1AE5"/>
    <w:rsid w:val="007A24CF"/>
    <w:rsid w:val="007D1E20"/>
    <w:rsid w:val="007F0068"/>
    <w:rsid w:val="00801FB8"/>
    <w:rsid w:val="00810D3D"/>
    <w:rsid w:val="008508F1"/>
    <w:rsid w:val="008746EE"/>
    <w:rsid w:val="008805B9"/>
    <w:rsid w:val="00881CB4"/>
    <w:rsid w:val="00883A2E"/>
    <w:rsid w:val="00885F00"/>
    <w:rsid w:val="0089761D"/>
    <w:rsid w:val="008B721A"/>
    <w:rsid w:val="008E5F4E"/>
    <w:rsid w:val="008F62F4"/>
    <w:rsid w:val="008F6EC2"/>
    <w:rsid w:val="0090336E"/>
    <w:rsid w:val="00907EBD"/>
    <w:rsid w:val="0092346A"/>
    <w:rsid w:val="009344F5"/>
    <w:rsid w:val="00936C92"/>
    <w:rsid w:val="00940B47"/>
    <w:rsid w:val="00943BC5"/>
    <w:rsid w:val="00960293"/>
    <w:rsid w:val="00975831"/>
    <w:rsid w:val="00985A50"/>
    <w:rsid w:val="009A440D"/>
    <w:rsid w:val="009A76BB"/>
    <w:rsid w:val="009C28F3"/>
    <w:rsid w:val="009C38FE"/>
    <w:rsid w:val="009C7482"/>
    <w:rsid w:val="009E53DC"/>
    <w:rsid w:val="00A15F72"/>
    <w:rsid w:val="00A32B9A"/>
    <w:rsid w:val="00A3524A"/>
    <w:rsid w:val="00A464C2"/>
    <w:rsid w:val="00A50943"/>
    <w:rsid w:val="00A54429"/>
    <w:rsid w:val="00A55B6E"/>
    <w:rsid w:val="00A57FEB"/>
    <w:rsid w:val="00A82A24"/>
    <w:rsid w:val="00AA15C4"/>
    <w:rsid w:val="00AA2807"/>
    <w:rsid w:val="00AB1CA5"/>
    <w:rsid w:val="00AC7CF1"/>
    <w:rsid w:val="00AE079F"/>
    <w:rsid w:val="00AE45A7"/>
    <w:rsid w:val="00AF24B5"/>
    <w:rsid w:val="00B11084"/>
    <w:rsid w:val="00B119FA"/>
    <w:rsid w:val="00B1644D"/>
    <w:rsid w:val="00B43385"/>
    <w:rsid w:val="00B80949"/>
    <w:rsid w:val="00B810F1"/>
    <w:rsid w:val="00B87A84"/>
    <w:rsid w:val="00B96741"/>
    <w:rsid w:val="00BA54E1"/>
    <w:rsid w:val="00BC52B1"/>
    <w:rsid w:val="00BD20E3"/>
    <w:rsid w:val="00BD4800"/>
    <w:rsid w:val="00BE7EDA"/>
    <w:rsid w:val="00BF0628"/>
    <w:rsid w:val="00BF37BD"/>
    <w:rsid w:val="00C20049"/>
    <w:rsid w:val="00C301A6"/>
    <w:rsid w:val="00C47453"/>
    <w:rsid w:val="00C528DE"/>
    <w:rsid w:val="00C6208F"/>
    <w:rsid w:val="00C95DBB"/>
    <w:rsid w:val="00CB4E92"/>
    <w:rsid w:val="00CD336E"/>
    <w:rsid w:val="00CE04D6"/>
    <w:rsid w:val="00CE2239"/>
    <w:rsid w:val="00CE436A"/>
    <w:rsid w:val="00D131CF"/>
    <w:rsid w:val="00D438C2"/>
    <w:rsid w:val="00D628A0"/>
    <w:rsid w:val="00DA5D2E"/>
    <w:rsid w:val="00DB04E3"/>
    <w:rsid w:val="00DD4518"/>
    <w:rsid w:val="00DF7408"/>
    <w:rsid w:val="00E32E60"/>
    <w:rsid w:val="00E36C69"/>
    <w:rsid w:val="00E716D5"/>
    <w:rsid w:val="00E735BD"/>
    <w:rsid w:val="00E82449"/>
    <w:rsid w:val="00E91107"/>
    <w:rsid w:val="00EA4535"/>
    <w:rsid w:val="00EB0947"/>
    <w:rsid w:val="00EB0AE6"/>
    <w:rsid w:val="00ED74DE"/>
    <w:rsid w:val="00EF1E95"/>
    <w:rsid w:val="00F031C3"/>
    <w:rsid w:val="00F30F7F"/>
    <w:rsid w:val="00F6345C"/>
    <w:rsid w:val="00F83E92"/>
    <w:rsid w:val="00F84CBC"/>
    <w:rsid w:val="00F959E8"/>
    <w:rsid w:val="00FA2100"/>
    <w:rsid w:val="00FA7A3F"/>
    <w:rsid w:val="00FE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EB02C"/>
  <w15:docId w15:val="{3FE4B8D2-C1E5-442D-AEC6-3F304143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2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0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293"/>
  </w:style>
  <w:style w:type="paragraph" w:styleId="Footer">
    <w:name w:val="footer"/>
    <w:basedOn w:val="Normal"/>
    <w:link w:val="FooterChar"/>
    <w:uiPriority w:val="99"/>
    <w:unhideWhenUsed/>
    <w:rsid w:val="00960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293"/>
  </w:style>
  <w:style w:type="paragraph" w:customStyle="1" w:styleId="Default">
    <w:name w:val="Default"/>
    <w:rsid w:val="000E70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E2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uiPriority w:val="99"/>
    <w:rsid w:val="00C200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NoSpacing">
    <w:name w:val="No Spacing"/>
    <w:uiPriority w:val="1"/>
    <w:qFormat/>
    <w:rsid w:val="005F309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B1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B1A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B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32E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C7CF1"/>
    <w:rPr>
      <w:rFonts w:cs="Times New Roman"/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E22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1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haempanel-nhs.net/publications/general-publications/helpful-hints-and-practices--nhp-md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gstt.haemoglobinpanel@nhs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st-tr.haemoglobinpanel@nhs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2C555A4FB24F9895C3B58E26251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ABAF6-3A8F-4E27-9C10-AA50D12863A4}"/>
      </w:docPartPr>
      <w:docPartBody>
        <w:p w:rsidR="001C3B2C" w:rsidRDefault="00EA44C4" w:rsidP="00EA44C4">
          <w:pPr>
            <w:pStyle w:val="FC2C555A4FB24F9895C3B58E2625183C"/>
          </w:pPr>
          <w:r>
            <w:rPr>
              <w:rStyle w:val="PlaceholderText"/>
            </w:rPr>
            <w:t>Select date via arrow</w:t>
          </w:r>
        </w:p>
      </w:docPartBody>
    </w:docPart>
    <w:docPart>
      <w:docPartPr>
        <w:name w:val="9908848230E5427BAF561A33E855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B408A-E73D-4694-A9BC-B27989B329C3}"/>
      </w:docPartPr>
      <w:docPartBody>
        <w:p w:rsidR="001C3B2C" w:rsidRDefault="00EA44C4" w:rsidP="00EA44C4">
          <w:pPr>
            <w:pStyle w:val="9908848230E5427BAF561A33E8558A95"/>
          </w:pPr>
          <w:r>
            <w:rPr>
              <w:rStyle w:val="PlaceholderText"/>
            </w:rPr>
            <w:t>Select date via arrow</w:t>
          </w:r>
        </w:p>
      </w:docPartBody>
    </w:docPart>
    <w:docPart>
      <w:docPartPr>
        <w:name w:val="752052263A33467A99C1AE245EB82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DFEAD-588F-4EC7-8E1E-B7CD4875EB27}"/>
      </w:docPartPr>
      <w:docPartBody>
        <w:p w:rsidR="001C3B2C" w:rsidRDefault="00660906" w:rsidP="00660906">
          <w:pPr>
            <w:pStyle w:val="752052263A33467A99C1AE245EB826598"/>
          </w:pPr>
          <w:r w:rsidRPr="007654A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3B34EDDEA2C4B60B1272E4972520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C6E1D-41C1-441F-81BE-EEC943C4FD8B}"/>
      </w:docPartPr>
      <w:docPartBody>
        <w:p w:rsidR="001C3B2C" w:rsidRDefault="00660906" w:rsidP="00660906">
          <w:pPr>
            <w:pStyle w:val="43B34EDDEA2C4B60B1272E4972520EFB8"/>
          </w:pPr>
          <w:r w:rsidRPr="007654A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28458AC45E348B6ABAA50318DB04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7F8C9-BDDB-4F31-A9FA-266CE526DB7D}"/>
      </w:docPartPr>
      <w:docPartBody>
        <w:p w:rsidR="001C3B2C" w:rsidRDefault="00660906" w:rsidP="00660906">
          <w:pPr>
            <w:pStyle w:val="F28458AC45E348B6ABAA50318DB04FFE8"/>
          </w:pPr>
          <w:r w:rsidRPr="007654A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A2B7709160D404FBC71CBFB82D2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4FED0-E3E7-42C9-AE4E-9312CC46AD36}"/>
      </w:docPartPr>
      <w:docPartBody>
        <w:p w:rsidR="001C3B2C" w:rsidRDefault="00660906" w:rsidP="00660906">
          <w:pPr>
            <w:pStyle w:val="1A2B7709160D404FBC71CBFB82D245888"/>
          </w:pPr>
          <w:r>
            <w:rPr>
              <w:rStyle w:val="PlaceholderText"/>
            </w:rPr>
            <w:t>Choose your region from list</w:t>
          </w:r>
        </w:p>
      </w:docPartBody>
    </w:docPart>
    <w:docPart>
      <w:docPartPr>
        <w:name w:val="2D2B681E05E7403C8AE1670FBFA3F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1E606-D9A2-491E-A6A9-949B749A005E}"/>
      </w:docPartPr>
      <w:docPartBody>
        <w:p w:rsidR="001C3B2C" w:rsidRDefault="00660906" w:rsidP="00660906">
          <w:pPr>
            <w:pStyle w:val="2D2B681E05E7403C8AE1670FBFA3FC038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390BD73D1C414F3282DFC4346C870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835D3-51F7-48F9-A5DA-568F9190F455}"/>
      </w:docPartPr>
      <w:docPartBody>
        <w:p w:rsidR="001C3B2C" w:rsidRDefault="00660906" w:rsidP="00660906">
          <w:pPr>
            <w:pStyle w:val="390BD73D1C414F3282DFC4346C8709AA8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57E6D995D5C74B0F8F1ED2EEBE1A6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96EB3-285D-41A4-A843-B72CDF232A8B}"/>
      </w:docPartPr>
      <w:docPartBody>
        <w:p w:rsidR="001C3B2C" w:rsidRDefault="00660906" w:rsidP="00660906">
          <w:pPr>
            <w:pStyle w:val="57E6D995D5C74B0F8F1ED2EEBE1A6F528"/>
          </w:pPr>
          <w:r w:rsidRPr="007654A5">
            <w:rPr>
              <w:rStyle w:val="PlaceholderText"/>
              <w:rFonts w:ascii="Arial" w:hAnsi="Arial" w:cs="Arial"/>
              <w:color w:val="0F4761" w:themeColor="accent1" w:themeShade="BF"/>
            </w:rPr>
            <w:t>Click here to enter text.</w:t>
          </w:r>
        </w:p>
      </w:docPartBody>
    </w:docPart>
    <w:docPart>
      <w:docPartPr>
        <w:name w:val="F369B61013264CEB8851E993129FC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AA82C-0D1A-42E2-AE16-1C86C1E0B0DC}"/>
      </w:docPartPr>
      <w:docPartBody>
        <w:p w:rsidR="007F2387" w:rsidRDefault="00660906" w:rsidP="00660906">
          <w:pPr>
            <w:pStyle w:val="F369B61013264CEB8851E993129FCB5E8"/>
          </w:pPr>
          <w:r w:rsidRPr="00BC644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age</w:t>
          </w:r>
        </w:p>
      </w:docPartBody>
    </w:docPart>
    <w:docPart>
      <w:docPartPr>
        <w:name w:val="02B1A2BA6EC0450D9E4B2E2CAFD89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A68DD-7057-43A6-A318-616F1EBC7D57}"/>
      </w:docPartPr>
      <w:docPartBody>
        <w:p w:rsidR="007F2387" w:rsidRDefault="00660906" w:rsidP="00660906">
          <w:pPr>
            <w:pStyle w:val="02B1A2BA6EC0450D9E4B2E2CAFD89D708"/>
          </w:pPr>
          <w:r w:rsidRPr="007654A5">
            <w:rPr>
              <w:rStyle w:val="PlaceholderText"/>
              <w:rFonts w:ascii="Arial" w:hAnsi="Arial" w:cs="Arial"/>
            </w:rPr>
            <w:t xml:space="preserve">Click here to enter </w:t>
          </w:r>
          <w:r>
            <w:rPr>
              <w:rStyle w:val="PlaceholderText"/>
              <w:rFonts w:ascii="Arial" w:hAnsi="Arial" w:cs="Arial"/>
            </w:rPr>
            <w:t>sex</w:t>
          </w:r>
          <w:r w:rsidRPr="007654A5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F52DFE229CF042EB9F7220355F58C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754F2-EEDB-443F-B2B0-C43BFCF4E844}"/>
      </w:docPartPr>
      <w:docPartBody>
        <w:p w:rsidR="007F2387" w:rsidRDefault="00660906" w:rsidP="00660906">
          <w:pPr>
            <w:pStyle w:val="F52DFE229CF042EB9F7220355F58C9898"/>
          </w:pPr>
          <w:r w:rsidRPr="00BC644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Primary diagnosis</w:t>
          </w:r>
          <w:r w:rsidRPr="00BC644D">
            <w:rPr>
              <w:rStyle w:val="PlaceholderText"/>
            </w:rPr>
            <w:t>.</w:t>
          </w:r>
        </w:p>
      </w:docPartBody>
    </w:docPart>
    <w:docPart>
      <w:docPartPr>
        <w:name w:val="5E2EA3C3EB324EDFB6081B318D550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4A40A-1037-4E9D-BD80-6F30FE65F888}"/>
      </w:docPartPr>
      <w:docPartBody>
        <w:p w:rsidR="007F2387" w:rsidRDefault="00660906" w:rsidP="00660906">
          <w:pPr>
            <w:pStyle w:val="5E2EA3C3EB324EDFB6081B318D5504508"/>
          </w:pPr>
          <w:r>
            <w:rPr>
              <w:rFonts w:ascii="Arial" w:hAnsi="Arial" w:cs="Arial"/>
            </w:rPr>
            <w:t>Type Clinical History</w:t>
          </w:r>
        </w:p>
      </w:docPartBody>
    </w:docPart>
    <w:docPart>
      <w:docPartPr>
        <w:name w:val="0A3B3674D04D40DA899F991BEA4DD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D296C-2565-4600-AA9B-BA5163164897}"/>
      </w:docPartPr>
      <w:docPartBody>
        <w:p w:rsidR="008B3CD5" w:rsidRDefault="00660906" w:rsidP="00660906">
          <w:pPr>
            <w:pStyle w:val="0A3B3674D04D40DA899F991BEA4DDDA08"/>
          </w:pPr>
          <w:r>
            <w:rPr>
              <w:rStyle w:val="PlaceholderText"/>
            </w:rPr>
            <w:t>Type name of GT centre referred to</w:t>
          </w:r>
        </w:p>
      </w:docPartBody>
    </w:docPart>
    <w:docPart>
      <w:docPartPr>
        <w:name w:val="24CBE991CBFB4E8C978594ECB69A0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1FCCF-6436-441F-AB77-ECCB6F175A08}"/>
      </w:docPartPr>
      <w:docPartBody>
        <w:p w:rsidR="008B3CD5" w:rsidRDefault="00660906" w:rsidP="00660906">
          <w:pPr>
            <w:pStyle w:val="24CBE991CBFB4E8C978594ECB69A01F58"/>
          </w:pPr>
          <w:r>
            <w:rPr>
              <w:rStyle w:val="PlaceholderText"/>
            </w:rPr>
            <w:t>Type date patient was referred to GT centre</w:t>
          </w:r>
        </w:p>
      </w:docPartBody>
    </w:docPart>
    <w:docPart>
      <w:docPartPr>
        <w:name w:val="E2E404D4193E4B8285FBE9D4DB412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C9DD0-F250-4FA9-B5C8-1A91A7107858}"/>
      </w:docPartPr>
      <w:docPartBody>
        <w:p w:rsidR="00097351" w:rsidRDefault="00660906" w:rsidP="00660906">
          <w:pPr>
            <w:pStyle w:val="E2E404D4193E4B8285FBE9D4DB41267A8"/>
          </w:pPr>
          <w:r w:rsidRPr="00E36C69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D0B6C09C6F4E44E794C5F45BC4AC1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5A85D-CE24-414E-ABDD-123F92E80398}"/>
      </w:docPartPr>
      <w:docPartBody>
        <w:p w:rsidR="00097351" w:rsidRDefault="00660906" w:rsidP="00660906">
          <w:pPr>
            <w:pStyle w:val="D0B6C09C6F4E44E794C5F45BC4AC14568"/>
          </w:pPr>
          <w:r w:rsidRPr="00E36C69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27AEDAEF4C8644F3B5EF9F3CEC098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2BB73-0139-4BFD-8A5C-830CDA6DDA14}"/>
      </w:docPartPr>
      <w:docPartBody>
        <w:p w:rsidR="00097351" w:rsidRDefault="00660906" w:rsidP="00660906">
          <w:pPr>
            <w:pStyle w:val="27AEDAEF4C8644F3B5EF9F3CEC0981498"/>
          </w:pPr>
          <w:r w:rsidRPr="00E36C69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3DCEF643CA83430AB7DF4E816956E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83C8D-4CD1-4EDF-95EB-7780BFD11497}"/>
      </w:docPartPr>
      <w:docPartBody>
        <w:p w:rsidR="00097351" w:rsidRDefault="00660906" w:rsidP="00660906">
          <w:pPr>
            <w:pStyle w:val="3DCEF643CA83430AB7DF4E816956E3EE8"/>
          </w:pPr>
          <w:r w:rsidRPr="00E36C69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A5363D150EA047298D528EACC039E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271CE-54D0-4C34-AA7C-EBE5578B0950}"/>
      </w:docPartPr>
      <w:docPartBody>
        <w:p w:rsidR="00097351" w:rsidRDefault="00660906" w:rsidP="00660906">
          <w:pPr>
            <w:pStyle w:val="A5363D150EA047298D528EACC039EDD28"/>
          </w:pPr>
          <w:r w:rsidRPr="00E36C69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C77CF3F520304EF19192EB3F5A76A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815FD-1592-48E1-A4C1-7091780CE2B1}"/>
      </w:docPartPr>
      <w:docPartBody>
        <w:p w:rsidR="00434CDC" w:rsidRDefault="00660906" w:rsidP="00660906">
          <w:pPr>
            <w:pStyle w:val="C77CF3F520304EF19192EB3F5A76A8F37"/>
          </w:pPr>
          <w:r w:rsidRPr="00FF3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A030BEFFAB4A33B1AB45D3A0F3B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D2890-B4BF-42AF-8DED-6C71E0CAD052}"/>
      </w:docPartPr>
      <w:docPartBody>
        <w:p w:rsidR="00434CDC" w:rsidRDefault="00660906" w:rsidP="00660906">
          <w:pPr>
            <w:pStyle w:val="00A030BEFFAB4A33B1AB45D3A0F3BA28"/>
          </w:pPr>
          <w:r>
            <w:rPr>
              <w:rFonts w:ascii="Arial" w:hAnsi="Arial" w:cs="Arial"/>
            </w:rPr>
            <w:t>Type Symptoms/Presenting Issues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56"/>
    <w:rsid w:val="00047526"/>
    <w:rsid w:val="00080077"/>
    <w:rsid w:val="00082047"/>
    <w:rsid w:val="00097351"/>
    <w:rsid w:val="000A5124"/>
    <w:rsid w:val="00153F9F"/>
    <w:rsid w:val="0018630A"/>
    <w:rsid w:val="001C3B2C"/>
    <w:rsid w:val="001D4456"/>
    <w:rsid w:val="00362655"/>
    <w:rsid w:val="004123CA"/>
    <w:rsid w:val="00434CDC"/>
    <w:rsid w:val="004B67AC"/>
    <w:rsid w:val="005C6657"/>
    <w:rsid w:val="00660906"/>
    <w:rsid w:val="006F0D58"/>
    <w:rsid w:val="007F2387"/>
    <w:rsid w:val="008557BD"/>
    <w:rsid w:val="008937D6"/>
    <w:rsid w:val="008B3CD5"/>
    <w:rsid w:val="008E5F4E"/>
    <w:rsid w:val="009A76BB"/>
    <w:rsid w:val="009B5278"/>
    <w:rsid w:val="00B0189E"/>
    <w:rsid w:val="00B1320A"/>
    <w:rsid w:val="00BE7EDA"/>
    <w:rsid w:val="00D52C9D"/>
    <w:rsid w:val="00D628A0"/>
    <w:rsid w:val="00D91F39"/>
    <w:rsid w:val="00DB303B"/>
    <w:rsid w:val="00DF5CF7"/>
    <w:rsid w:val="00EA44C4"/>
    <w:rsid w:val="00EF0C6F"/>
    <w:rsid w:val="00F30F7F"/>
    <w:rsid w:val="00F959E8"/>
    <w:rsid w:val="00FD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0906"/>
    <w:rPr>
      <w:rFonts w:cs="Times New Roman"/>
      <w:color w:val="808080"/>
    </w:rPr>
  </w:style>
  <w:style w:type="paragraph" w:customStyle="1" w:styleId="FC2C555A4FB24F9895C3B58E2625183C">
    <w:name w:val="FC2C555A4FB24F9895C3B58E2625183C"/>
    <w:rsid w:val="00EA44C4"/>
    <w:pPr>
      <w:spacing w:after="200" w:line="276" w:lineRule="auto"/>
    </w:pPr>
    <w:rPr>
      <w:rFonts w:eastAsiaTheme="minorHAnsi"/>
      <w:lang w:eastAsia="en-US"/>
    </w:rPr>
  </w:style>
  <w:style w:type="paragraph" w:customStyle="1" w:styleId="9908848230E5427BAF561A33E8558A95">
    <w:name w:val="9908848230E5427BAF561A33E8558A95"/>
    <w:rsid w:val="00EA44C4"/>
    <w:pPr>
      <w:spacing w:after="200" w:line="276" w:lineRule="auto"/>
    </w:pPr>
    <w:rPr>
      <w:rFonts w:eastAsiaTheme="minorHAnsi"/>
      <w:lang w:eastAsia="en-US"/>
    </w:rPr>
  </w:style>
  <w:style w:type="paragraph" w:customStyle="1" w:styleId="752052263A33467A99C1AE245EB826598">
    <w:name w:val="752052263A33467A99C1AE245EB826598"/>
    <w:rsid w:val="00660906"/>
    <w:pPr>
      <w:spacing w:after="200" w:line="276" w:lineRule="auto"/>
    </w:pPr>
    <w:rPr>
      <w:rFonts w:eastAsiaTheme="minorHAnsi"/>
      <w:lang w:eastAsia="en-US"/>
    </w:rPr>
  </w:style>
  <w:style w:type="paragraph" w:customStyle="1" w:styleId="43B34EDDEA2C4B60B1272E4972520EFB8">
    <w:name w:val="43B34EDDEA2C4B60B1272E4972520EFB8"/>
    <w:rsid w:val="00660906"/>
    <w:pPr>
      <w:spacing w:after="200" w:line="276" w:lineRule="auto"/>
    </w:pPr>
    <w:rPr>
      <w:rFonts w:eastAsiaTheme="minorHAnsi"/>
      <w:lang w:eastAsia="en-US"/>
    </w:rPr>
  </w:style>
  <w:style w:type="paragraph" w:customStyle="1" w:styleId="F28458AC45E348B6ABAA50318DB04FFE8">
    <w:name w:val="F28458AC45E348B6ABAA50318DB04FFE8"/>
    <w:rsid w:val="00660906"/>
    <w:pPr>
      <w:spacing w:after="200" w:line="276" w:lineRule="auto"/>
    </w:pPr>
    <w:rPr>
      <w:rFonts w:eastAsiaTheme="minorHAnsi"/>
      <w:lang w:eastAsia="en-US"/>
    </w:rPr>
  </w:style>
  <w:style w:type="paragraph" w:customStyle="1" w:styleId="1A2B7709160D404FBC71CBFB82D245888">
    <w:name w:val="1A2B7709160D404FBC71CBFB82D245888"/>
    <w:rsid w:val="00660906"/>
    <w:pPr>
      <w:spacing w:after="200" w:line="276" w:lineRule="auto"/>
    </w:pPr>
    <w:rPr>
      <w:rFonts w:eastAsiaTheme="minorHAnsi"/>
      <w:lang w:eastAsia="en-US"/>
    </w:rPr>
  </w:style>
  <w:style w:type="paragraph" w:customStyle="1" w:styleId="2D2B681E05E7403C8AE1670FBFA3FC038">
    <w:name w:val="2D2B681E05E7403C8AE1670FBFA3FC038"/>
    <w:rsid w:val="00660906"/>
    <w:pPr>
      <w:spacing w:after="200" w:line="276" w:lineRule="auto"/>
    </w:pPr>
    <w:rPr>
      <w:rFonts w:eastAsiaTheme="minorHAnsi"/>
      <w:lang w:eastAsia="en-US"/>
    </w:rPr>
  </w:style>
  <w:style w:type="paragraph" w:customStyle="1" w:styleId="390BD73D1C414F3282DFC4346C8709AA8">
    <w:name w:val="390BD73D1C414F3282DFC4346C8709AA8"/>
    <w:rsid w:val="00660906"/>
    <w:pPr>
      <w:spacing w:after="200" w:line="276" w:lineRule="auto"/>
    </w:pPr>
    <w:rPr>
      <w:rFonts w:eastAsiaTheme="minorHAnsi"/>
      <w:lang w:eastAsia="en-US"/>
    </w:rPr>
  </w:style>
  <w:style w:type="paragraph" w:customStyle="1" w:styleId="57E6D995D5C74B0F8F1ED2EEBE1A6F528">
    <w:name w:val="57E6D995D5C74B0F8F1ED2EEBE1A6F528"/>
    <w:rsid w:val="00660906"/>
    <w:pPr>
      <w:spacing w:after="200" w:line="276" w:lineRule="auto"/>
    </w:pPr>
    <w:rPr>
      <w:rFonts w:eastAsiaTheme="minorHAnsi"/>
      <w:lang w:eastAsia="en-US"/>
    </w:rPr>
  </w:style>
  <w:style w:type="paragraph" w:customStyle="1" w:styleId="0A3B3674D04D40DA899F991BEA4DDDA08">
    <w:name w:val="0A3B3674D04D40DA899F991BEA4DDDA08"/>
    <w:rsid w:val="00660906"/>
    <w:pPr>
      <w:spacing w:after="200" w:line="276" w:lineRule="auto"/>
    </w:pPr>
    <w:rPr>
      <w:rFonts w:eastAsiaTheme="minorHAnsi"/>
      <w:lang w:eastAsia="en-US"/>
    </w:rPr>
  </w:style>
  <w:style w:type="paragraph" w:customStyle="1" w:styleId="24CBE991CBFB4E8C978594ECB69A01F58">
    <w:name w:val="24CBE991CBFB4E8C978594ECB69A01F58"/>
    <w:rsid w:val="00660906"/>
    <w:pPr>
      <w:spacing w:after="200" w:line="276" w:lineRule="auto"/>
    </w:pPr>
    <w:rPr>
      <w:rFonts w:eastAsiaTheme="minorHAnsi"/>
      <w:lang w:eastAsia="en-US"/>
    </w:rPr>
  </w:style>
  <w:style w:type="paragraph" w:customStyle="1" w:styleId="F369B61013264CEB8851E993129FCB5E8">
    <w:name w:val="F369B61013264CEB8851E993129FCB5E8"/>
    <w:rsid w:val="00660906"/>
    <w:pPr>
      <w:spacing w:after="200" w:line="276" w:lineRule="auto"/>
    </w:pPr>
    <w:rPr>
      <w:rFonts w:eastAsiaTheme="minorHAnsi"/>
      <w:lang w:eastAsia="en-US"/>
    </w:rPr>
  </w:style>
  <w:style w:type="paragraph" w:customStyle="1" w:styleId="02B1A2BA6EC0450D9E4B2E2CAFD89D708">
    <w:name w:val="02B1A2BA6EC0450D9E4B2E2CAFD89D708"/>
    <w:rsid w:val="00660906"/>
    <w:pPr>
      <w:spacing w:after="200" w:line="276" w:lineRule="auto"/>
    </w:pPr>
    <w:rPr>
      <w:rFonts w:eastAsiaTheme="minorHAnsi"/>
      <w:lang w:eastAsia="en-US"/>
    </w:rPr>
  </w:style>
  <w:style w:type="paragraph" w:customStyle="1" w:styleId="F52DFE229CF042EB9F7220355F58C9898">
    <w:name w:val="F52DFE229CF042EB9F7220355F58C9898"/>
    <w:rsid w:val="00660906"/>
    <w:pPr>
      <w:spacing w:after="200" w:line="276" w:lineRule="auto"/>
    </w:pPr>
    <w:rPr>
      <w:rFonts w:eastAsiaTheme="minorHAnsi"/>
      <w:lang w:eastAsia="en-US"/>
    </w:rPr>
  </w:style>
  <w:style w:type="paragraph" w:customStyle="1" w:styleId="5E2EA3C3EB324EDFB6081B318D5504508">
    <w:name w:val="5E2EA3C3EB324EDFB6081B318D5504508"/>
    <w:rsid w:val="00660906"/>
    <w:pPr>
      <w:spacing w:after="200" w:line="276" w:lineRule="auto"/>
    </w:pPr>
    <w:rPr>
      <w:rFonts w:eastAsiaTheme="minorHAnsi"/>
      <w:lang w:eastAsia="en-US"/>
    </w:rPr>
  </w:style>
  <w:style w:type="paragraph" w:customStyle="1" w:styleId="00A030BEFFAB4A33B1AB45D3A0F3BA28">
    <w:name w:val="00A030BEFFAB4A33B1AB45D3A0F3BA28"/>
    <w:rsid w:val="00660906"/>
    <w:pPr>
      <w:spacing w:after="200" w:line="276" w:lineRule="auto"/>
    </w:pPr>
    <w:rPr>
      <w:rFonts w:eastAsiaTheme="minorHAnsi"/>
      <w:lang w:eastAsia="en-US"/>
    </w:rPr>
  </w:style>
  <w:style w:type="paragraph" w:customStyle="1" w:styleId="E2E404D4193E4B8285FBE9D4DB41267A8">
    <w:name w:val="E2E404D4193E4B8285FBE9D4DB41267A8"/>
    <w:rsid w:val="00660906"/>
    <w:pPr>
      <w:spacing w:after="0" w:line="240" w:lineRule="auto"/>
    </w:pPr>
    <w:rPr>
      <w:rFonts w:eastAsiaTheme="minorHAnsi"/>
      <w:lang w:eastAsia="en-US"/>
    </w:rPr>
  </w:style>
  <w:style w:type="paragraph" w:customStyle="1" w:styleId="D0B6C09C6F4E44E794C5F45BC4AC14568">
    <w:name w:val="D0B6C09C6F4E44E794C5F45BC4AC14568"/>
    <w:rsid w:val="00660906"/>
    <w:pPr>
      <w:spacing w:after="0" w:line="240" w:lineRule="auto"/>
    </w:pPr>
    <w:rPr>
      <w:rFonts w:eastAsiaTheme="minorHAnsi"/>
      <w:lang w:eastAsia="en-US"/>
    </w:rPr>
  </w:style>
  <w:style w:type="paragraph" w:customStyle="1" w:styleId="27AEDAEF4C8644F3B5EF9F3CEC0981498">
    <w:name w:val="27AEDAEF4C8644F3B5EF9F3CEC0981498"/>
    <w:rsid w:val="0066090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DCEF643CA83430AB7DF4E816956E3EE8">
    <w:name w:val="3DCEF643CA83430AB7DF4E816956E3EE8"/>
    <w:rsid w:val="0066090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5363D150EA047298D528EACC039EDD28">
    <w:name w:val="A5363D150EA047298D528EACC039EDD28"/>
    <w:rsid w:val="0066090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7CF3F520304EF19192EB3F5A76A8F37">
    <w:name w:val="C77CF3F520304EF19192EB3F5A76A8F37"/>
    <w:rsid w:val="0066090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</dc:creator>
  <cp:keywords/>
  <dc:description/>
  <cp:lastModifiedBy>Otuokon Umau (UOTUOKON)</cp:lastModifiedBy>
  <cp:revision>16</cp:revision>
  <cp:lastPrinted>2024-11-19T12:53:00Z</cp:lastPrinted>
  <dcterms:created xsi:type="dcterms:W3CDTF">2026-07-06T16:32:00Z</dcterms:created>
  <dcterms:modified xsi:type="dcterms:W3CDTF">2026-07-08T15:09:00Z</dcterms:modified>
</cp:coreProperties>
</file>